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00AF6" w14:textId="77777777" w:rsidR="00B22F51" w:rsidRDefault="00B22F51">
      <w:pPr>
        <w:rPr>
          <w:rFonts w:hint="eastAsia"/>
        </w:rPr>
      </w:pPr>
      <w:r>
        <w:rPr>
          <w:rFonts w:hint="eastAsia"/>
        </w:rPr>
        <w:t>蔑视权威的拼音</w:t>
      </w:r>
    </w:p>
    <w:p w14:paraId="15602475" w14:textId="77777777" w:rsidR="00B22F51" w:rsidRDefault="00B22F51">
      <w:pPr>
        <w:rPr>
          <w:rFonts w:hint="eastAsia"/>
        </w:rPr>
      </w:pPr>
      <w:r>
        <w:rPr>
          <w:rFonts w:hint="eastAsia"/>
        </w:rPr>
        <w:t>“蔑视权威”的拼音是“miè shì quán wēi”。这一短语直接传达了一种对既定权力结构和传统权威持批判态度的精神。它不仅代表着一种对现状的质疑，更是一种追求真理、公平与正义的表现形式。在不同的历史时期和社会背景下，“蔑视权威”都有着不同的体现方式和意义。</w:t>
      </w:r>
    </w:p>
    <w:p w14:paraId="12591257" w14:textId="77777777" w:rsidR="00B22F51" w:rsidRDefault="00B22F51">
      <w:pPr>
        <w:rPr>
          <w:rFonts w:hint="eastAsia"/>
        </w:rPr>
      </w:pPr>
    </w:p>
    <w:p w14:paraId="5E407BD5" w14:textId="77777777" w:rsidR="00B22F51" w:rsidRDefault="00B22F51">
      <w:pPr>
        <w:rPr>
          <w:rFonts w:hint="eastAsia"/>
        </w:rPr>
      </w:pPr>
    </w:p>
    <w:p w14:paraId="0392B127" w14:textId="77777777" w:rsidR="00B22F51" w:rsidRDefault="00B22F51">
      <w:pPr>
        <w:rPr>
          <w:rFonts w:hint="eastAsia"/>
        </w:rPr>
      </w:pPr>
      <w:r>
        <w:rPr>
          <w:rFonts w:hint="eastAsia"/>
        </w:rPr>
        <w:t>历史中的蔑视权威</w:t>
      </w:r>
    </w:p>
    <w:p w14:paraId="175764CE" w14:textId="77777777" w:rsidR="00B22F51" w:rsidRDefault="00B22F51">
      <w:pPr>
        <w:rPr>
          <w:rFonts w:hint="eastAsia"/>
        </w:rPr>
      </w:pPr>
      <w:r>
        <w:rPr>
          <w:rFonts w:hint="eastAsia"/>
        </w:rPr>
        <w:t>历史上，许多伟大的思想家、科学家和革命者都曾因为他们的观念和行为被视为对当时权威的挑战而遭到迫害。例如，哥白尼提出日心说，打破了教会所支持的地心说观点；马丁·路德通过《九十五条论纲》质疑了罗马天主教会的教义和实践。这些勇敢的行为虽然起初遭到了强烈的反对，但最终推动了人类社会的进步与发展。</w:t>
      </w:r>
    </w:p>
    <w:p w14:paraId="65A5C142" w14:textId="77777777" w:rsidR="00B22F51" w:rsidRDefault="00B22F51">
      <w:pPr>
        <w:rPr>
          <w:rFonts w:hint="eastAsia"/>
        </w:rPr>
      </w:pPr>
    </w:p>
    <w:p w14:paraId="046B4412" w14:textId="77777777" w:rsidR="00B22F51" w:rsidRDefault="00B22F51">
      <w:pPr>
        <w:rPr>
          <w:rFonts w:hint="eastAsia"/>
        </w:rPr>
      </w:pPr>
    </w:p>
    <w:p w14:paraId="1D52C758" w14:textId="77777777" w:rsidR="00B22F51" w:rsidRDefault="00B22F51">
      <w:pPr>
        <w:rPr>
          <w:rFonts w:hint="eastAsia"/>
        </w:rPr>
      </w:pPr>
      <w:r>
        <w:rPr>
          <w:rFonts w:hint="eastAsia"/>
        </w:rPr>
        <w:t>现代社会中的表现</w:t>
      </w:r>
    </w:p>
    <w:p w14:paraId="69DB1DA8" w14:textId="77777777" w:rsidR="00B22F51" w:rsidRDefault="00B22F51">
      <w:pPr>
        <w:rPr>
          <w:rFonts w:hint="eastAsia"/>
        </w:rPr>
      </w:pPr>
      <w:r>
        <w:rPr>
          <w:rFonts w:hint="eastAsia"/>
        </w:rPr>
        <w:t>在现代社会，“蔑视权威”更多地表现为对不公正制度的反抗和对个人权利的维护。互联网的发展使得信息传播更加迅速便捷，普通人也拥有了发声的机会。社交媒体成为人们表达意见的重要平台，许多人利用这一平台揭露社会问题、批评不良现象，促进了社会的透明度和公信力。</w:t>
      </w:r>
    </w:p>
    <w:p w14:paraId="266B551A" w14:textId="77777777" w:rsidR="00B22F51" w:rsidRDefault="00B22F51">
      <w:pPr>
        <w:rPr>
          <w:rFonts w:hint="eastAsia"/>
        </w:rPr>
      </w:pPr>
    </w:p>
    <w:p w14:paraId="3BAE2ECF" w14:textId="77777777" w:rsidR="00B22F51" w:rsidRDefault="00B22F51">
      <w:pPr>
        <w:rPr>
          <w:rFonts w:hint="eastAsia"/>
        </w:rPr>
      </w:pPr>
    </w:p>
    <w:p w14:paraId="431B2EF1" w14:textId="77777777" w:rsidR="00B22F51" w:rsidRDefault="00B22F51">
      <w:pPr>
        <w:rPr>
          <w:rFonts w:hint="eastAsia"/>
        </w:rPr>
      </w:pPr>
      <w:r>
        <w:rPr>
          <w:rFonts w:hint="eastAsia"/>
        </w:rPr>
        <w:t>学术领域的挑战</w:t>
      </w:r>
    </w:p>
    <w:p w14:paraId="6680E174" w14:textId="77777777" w:rsidR="00B22F51" w:rsidRDefault="00B22F51">
      <w:pPr>
        <w:rPr>
          <w:rFonts w:hint="eastAsia"/>
        </w:rPr>
      </w:pPr>
      <w:r>
        <w:rPr>
          <w:rFonts w:hint="eastAsia"/>
        </w:rPr>
        <w:t>在学术界，“蔑视权威”鼓励学者们挑战既有理论，探索未知领域。这种精神促使科学不断向前发展。然而，在实际操作中，年轻学者可能面临来自资深同行的压力，他们需要极大的勇气才能坚持自己的研究方向。因此，营造一个开放包容的研究环境显得尤为重要。</w:t>
      </w:r>
    </w:p>
    <w:p w14:paraId="761D3A3C" w14:textId="77777777" w:rsidR="00B22F51" w:rsidRDefault="00B22F51">
      <w:pPr>
        <w:rPr>
          <w:rFonts w:hint="eastAsia"/>
        </w:rPr>
      </w:pPr>
    </w:p>
    <w:p w14:paraId="4C1B2667" w14:textId="77777777" w:rsidR="00B22F51" w:rsidRDefault="00B22F51">
      <w:pPr>
        <w:rPr>
          <w:rFonts w:hint="eastAsia"/>
        </w:rPr>
      </w:pPr>
    </w:p>
    <w:p w14:paraId="4DC8AE31" w14:textId="77777777" w:rsidR="00B22F51" w:rsidRDefault="00B22F51">
      <w:pPr>
        <w:rPr>
          <w:rFonts w:hint="eastAsia"/>
        </w:rPr>
      </w:pPr>
      <w:r>
        <w:rPr>
          <w:rFonts w:hint="eastAsia"/>
        </w:rPr>
        <w:t>教育中的重要性</w:t>
      </w:r>
    </w:p>
    <w:p w14:paraId="7D7A33BD" w14:textId="77777777" w:rsidR="00B22F51" w:rsidRDefault="00B22F51">
      <w:pPr>
        <w:rPr>
          <w:rFonts w:hint="eastAsia"/>
        </w:rPr>
      </w:pPr>
      <w:r>
        <w:rPr>
          <w:rFonts w:hint="eastAsia"/>
        </w:rPr>
        <w:t>教育也是培养“蔑视权威”精神的关键领域之一。学校和家庭应当教导孩子们独立思考的能力，让他们学会质疑和探索。通过这种方式，下一代将能够更好地面对未来的挑战，为构建一个更加公正和谐的社会贡献力量。</w:t>
      </w:r>
    </w:p>
    <w:p w14:paraId="6451EC7A" w14:textId="77777777" w:rsidR="00B22F51" w:rsidRDefault="00B22F51">
      <w:pPr>
        <w:rPr>
          <w:rFonts w:hint="eastAsia"/>
        </w:rPr>
      </w:pPr>
    </w:p>
    <w:p w14:paraId="6AB71D23" w14:textId="77777777" w:rsidR="00B22F51" w:rsidRDefault="00B22F51">
      <w:pPr>
        <w:rPr>
          <w:rFonts w:hint="eastAsia"/>
        </w:rPr>
      </w:pPr>
    </w:p>
    <w:p w14:paraId="4289BBAC" w14:textId="77777777" w:rsidR="00B22F51" w:rsidRDefault="00B22F51">
      <w:pPr>
        <w:rPr>
          <w:rFonts w:hint="eastAsia"/>
        </w:rPr>
      </w:pPr>
      <w:r>
        <w:rPr>
          <w:rFonts w:hint="eastAsia"/>
        </w:rPr>
        <w:t>最后的总结</w:t>
      </w:r>
    </w:p>
    <w:p w14:paraId="602A6FC8" w14:textId="77777777" w:rsidR="00B22F51" w:rsidRDefault="00B22F51">
      <w:pPr>
        <w:rPr>
          <w:rFonts w:hint="eastAsia"/>
        </w:rPr>
      </w:pPr>
      <w:r>
        <w:rPr>
          <w:rFonts w:hint="eastAsia"/>
        </w:rPr>
        <w:t>“蔑视权威”并不是简单地否定一切，而是要在尊重事实的基础上，勇于挑战那些不合理、不公平的现象。这种精神对于促进社会发展、推动科技进步具有重要意义。每个人都可以从自身做起，以实际行动践行这种精神，共同创造一个更加美好的世界。</w:t>
      </w:r>
    </w:p>
    <w:p w14:paraId="7D013514" w14:textId="77777777" w:rsidR="00B22F51" w:rsidRDefault="00B22F51">
      <w:pPr>
        <w:rPr>
          <w:rFonts w:hint="eastAsia"/>
        </w:rPr>
      </w:pPr>
    </w:p>
    <w:p w14:paraId="6485D138" w14:textId="77777777" w:rsidR="00B22F51" w:rsidRDefault="00B22F51">
      <w:pPr>
        <w:rPr>
          <w:rFonts w:hint="eastAsia"/>
        </w:rPr>
      </w:pPr>
      <w:r>
        <w:rPr>
          <w:rFonts w:hint="eastAsia"/>
        </w:rPr>
        <w:t>本文是由每日作文网(2345lzwz.com)为大家创作</w:t>
      </w:r>
    </w:p>
    <w:p w14:paraId="5A90950E" w14:textId="325E3E39" w:rsidR="00233065" w:rsidRDefault="00233065"/>
    <w:sectPr w:rsidR="00233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65"/>
    <w:rsid w:val="00233065"/>
    <w:rsid w:val="00B22F5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C06FC-AD3E-49AA-9FFE-99CD75F9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065"/>
    <w:rPr>
      <w:rFonts w:cstheme="majorBidi"/>
      <w:color w:val="2F5496" w:themeColor="accent1" w:themeShade="BF"/>
      <w:sz w:val="28"/>
      <w:szCs w:val="28"/>
    </w:rPr>
  </w:style>
  <w:style w:type="character" w:customStyle="1" w:styleId="50">
    <w:name w:val="标题 5 字符"/>
    <w:basedOn w:val="a0"/>
    <w:link w:val="5"/>
    <w:uiPriority w:val="9"/>
    <w:semiHidden/>
    <w:rsid w:val="00233065"/>
    <w:rPr>
      <w:rFonts w:cstheme="majorBidi"/>
      <w:color w:val="2F5496" w:themeColor="accent1" w:themeShade="BF"/>
      <w:sz w:val="24"/>
    </w:rPr>
  </w:style>
  <w:style w:type="character" w:customStyle="1" w:styleId="60">
    <w:name w:val="标题 6 字符"/>
    <w:basedOn w:val="a0"/>
    <w:link w:val="6"/>
    <w:uiPriority w:val="9"/>
    <w:semiHidden/>
    <w:rsid w:val="00233065"/>
    <w:rPr>
      <w:rFonts w:cstheme="majorBidi"/>
      <w:b/>
      <w:bCs/>
      <w:color w:val="2F5496" w:themeColor="accent1" w:themeShade="BF"/>
    </w:rPr>
  </w:style>
  <w:style w:type="character" w:customStyle="1" w:styleId="70">
    <w:name w:val="标题 7 字符"/>
    <w:basedOn w:val="a0"/>
    <w:link w:val="7"/>
    <w:uiPriority w:val="9"/>
    <w:semiHidden/>
    <w:rsid w:val="00233065"/>
    <w:rPr>
      <w:rFonts w:cstheme="majorBidi"/>
      <w:b/>
      <w:bCs/>
      <w:color w:val="595959" w:themeColor="text1" w:themeTint="A6"/>
    </w:rPr>
  </w:style>
  <w:style w:type="character" w:customStyle="1" w:styleId="80">
    <w:name w:val="标题 8 字符"/>
    <w:basedOn w:val="a0"/>
    <w:link w:val="8"/>
    <w:uiPriority w:val="9"/>
    <w:semiHidden/>
    <w:rsid w:val="00233065"/>
    <w:rPr>
      <w:rFonts w:cstheme="majorBidi"/>
      <w:color w:val="595959" w:themeColor="text1" w:themeTint="A6"/>
    </w:rPr>
  </w:style>
  <w:style w:type="character" w:customStyle="1" w:styleId="90">
    <w:name w:val="标题 9 字符"/>
    <w:basedOn w:val="a0"/>
    <w:link w:val="9"/>
    <w:uiPriority w:val="9"/>
    <w:semiHidden/>
    <w:rsid w:val="00233065"/>
    <w:rPr>
      <w:rFonts w:eastAsiaTheme="majorEastAsia" w:cstheme="majorBidi"/>
      <w:color w:val="595959" w:themeColor="text1" w:themeTint="A6"/>
    </w:rPr>
  </w:style>
  <w:style w:type="paragraph" w:styleId="a3">
    <w:name w:val="Title"/>
    <w:basedOn w:val="a"/>
    <w:next w:val="a"/>
    <w:link w:val="a4"/>
    <w:uiPriority w:val="10"/>
    <w:qFormat/>
    <w:rsid w:val="00233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065"/>
    <w:pPr>
      <w:spacing w:before="160"/>
      <w:jc w:val="center"/>
    </w:pPr>
    <w:rPr>
      <w:i/>
      <w:iCs/>
      <w:color w:val="404040" w:themeColor="text1" w:themeTint="BF"/>
    </w:rPr>
  </w:style>
  <w:style w:type="character" w:customStyle="1" w:styleId="a8">
    <w:name w:val="引用 字符"/>
    <w:basedOn w:val="a0"/>
    <w:link w:val="a7"/>
    <w:uiPriority w:val="29"/>
    <w:rsid w:val="00233065"/>
    <w:rPr>
      <w:i/>
      <w:iCs/>
      <w:color w:val="404040" w:themeColor="text1" w:themeTint="BF"/>
    </w:rPr>
  </w:style>
  <w:style w:type="paragraph" w:styleId="a9">
    <w:name w:val="List Paragraph"/>
    <w:basedOn w:val="a"/>
    <w:uiPriority w:val="34"/>
    <w:qFormat/>
    <w:rsid w:val="00233065"/>
    <w:pPr>
      <w:ind w:left="720"/>
      <w:contextualSpacing/>
    </w:pPr>
  </w:style>
  <w:style w:type="character" w:styleId="aa">
    <w:name w:val="Intense Emphasis"/>
    <w:basedOn w:val="a0"/>
    <w:uiPriority w:val="21"/>
    <w:qFormat/>
    <w:rsid w:val="00233065"/>
    <w:rPr>
      <w:i/>
      <w:iCs/>
      <w:color w:val="2F5496" w:themeColor="accent1" w:themeShade="BF"/>
    </w:rPr>
  </w:style>
  <w:style w:type="paragraph" w:styleId="ab">
    <w:name w:val="Intense Quote"/>
    <w:basedOn w:val="a"/>
    <w:next w:val="a"/>
    <w:link w:val="ac"/>
    <w:uiPriority w:val="30"/>
    <w:qFormat/>
    <w:rsid w:val="00233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065"/>
    <w:rPr>
      <w:i/>
      <w:iCs/>
      <w:color w:val="2F5496" w:themeColor="accent1" w:themeShade="BF"/>
    </w:rPr>
  </w:style>
  <w:style w:type="character" w:styleId="ad">
    <w:name w:val="Intense Reference"/>
    <w:basedOn w:val="a0"/>
    <w:uiPriority w:val="32"/>
    <w:qFormat/>
    <w:rsid w:val="00233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