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6489" w14:textId="77777777" w:rsidR="00A918BD" w:rsidRDefault="00A918BD">
      <w:pPr>
        <w:rPr>
          <w:rFonts w:hint="eastAsia"/>
        </w:rPr>
      </w:pPr>
    </w:p>
    <w:p w14:paraId="02319814" w14:textId="77777777" w:rsidR="00A918BD" w:rsidRDefault="00A918BD">
      <w:pPr>
        <w:rPr>
          <w:rFonts w:hint="eastAsia"/>
        </w:rPr>
      </w:pPr>
      <w:r>
        <w:rPr>
          <w:rFonts w:hint="eastAsia"/>
        </w:rPr>
        <w:t>蒙蒙的拼音与蒙蒙细雨的拼音</w:t>
      </w:r>
    </w:p>
    <w:p w14:paraId="7F8BAE0F" w14:textId="77777777" w:rsidR="00A918BD" w:rsidRDefault="00A918BD">
      <w:pPr>
        <w:rPr>
          <w:rFonts w:hint="eastAsia"/>
        </w:rPr>
      </w:pPr>
      <w:r>
        <w:rPr>
          <w:rFonts w:hint="eastAsia"/>
        </w:rPr>
        <w:t>蒙蒙（mēng mēng）和蒙蒙细雨（mēng mēng xì yǔ），这两个词语不仅在音韵上给人以柔和、朦胧之感，在语义上也各自蕴含着独特的意境。蒙蒙一词，通常用来形容模糊不清的状态，而当它与“细雨”结合时，则描绘出一幅轻柔细腻、如诗如画的自然景象。</w:t>
      </w:r>
    </w:p>
    <w:p w14:paraId="4AE8E572" w14:textId="77777777" w:rsidR="00A918BD" w:rsidRDefault="00A918BD">
      <w:pPr>
        <w:rPr>
          <w:rFonts w:hint="eastAsia"/>
        </w:rPr>
      </w:pPr>
    </w:p>
    <w:p w14:paraId="01A56313" w14:textId="77777777" w:rsidR="00A918BD" w:rsidRDefault="00A918BD">
      <w:pPr>
        <w:rPr>
          <w:rFonts w:hint="eastAsia"/>
        </w:rPr>
      </w:pPr>
    </w:p>
    <w:p w14:paraId="02EAB5DA" w14:textId="77777777" w:rsidR="00A918BD" w:rsidRDefault="00A918BD">
      <w:pPr>
        <w:rPr>
          <w:rFonts w:hint="eastAsia"/>
        </w:rPr>
      </w:pPr>
      <w:r>
        <w:rPr>
          <w:rFonts w:hint="eastAsia"/>
        </w:rPr>
        <w:t>蒙蒙：一种朦胧之美</w:t>
      </w:r>
    </w:p>
    <w:p w14:paraId="195D873C" w14:textId="77777777" w:rsidR="00A918BD" w:rsidRDefault="00A918BD">
      <w:pPr>
        <w:rPr>
          <w:rFonts w:hint="eastAsia"/>
        </w:rPr>
      </w:pPr>
      <w:r>
        <w:rPr>
          <w:rFonts w:hint="eastAsia"/>
        </w:rPr>
        <w:t>首先来看“蒙蒙”这个词。在汉语中，“蒙蒙”不仅仅指视觉上的模糊，还可以表示事物间的微妙联系，或是某种不确定性的状态。它的读音为mēng mēng，两个相同的字重复使用，增强了这种朦胧、含蓄的感觉。无论是用来描述薄雾中的山峦，还是清晨尚未散去的夜色，“蒙蒙”都能恰到好处地捕捉那种若隐若现的美好。</w:t>
      </w:r>
    </w:p>
    <w:p w14:paraId="59758551" w14:textId="77777777" w:rsidR="00A918BD" w:rsidRDefault="00A918BD">
      <w:pPr>
        <w:rPr>
          <w:rFonts w:hint="eastAsia"/>
        </w:rPr>
      </w:pPr>
    </w:p>
    <w:p w14:paraId="66E9D8F2" w14:textId="77777777" w:rsidR="00A918BD" w:rsidRDefault="00A918BD">
      <w:pPr>
        <w:rPr>
          <w:rFonts w:hint="eastAsia"/>
        </w:rPr>
      </w:pPr>
    </w:p>
    <w:p w14:paraId="65780433" w14:textId="77777777" w:rsidR="00A918BD" w:rsidRDefault="00A918BD">
      <w:pPr>
        <w:rPr>
          <w:rFonts w:hint="eastAsia"/>
        </w:rPr>
      </w:pPr>
      <w:r>
        <w:rPr>
          <w:rFonts w:hint="eastAsia"/>
        </w:rPr>
        <w:t>蒙蒙细雨：诗意的画面</w:t>
      </w:r>
    </w:p>
    <w:p w14:paraId="404FDC39" w14:textId="77777777" w:rsidR="00A918BD" w:rsidRDefault="00A918BD">
      <w:pPr>
        <w:rPr>
          <w:rFonts w:hint="eastAsia"/>
        </w:rPr>
      </w:pPr>
      <w:r>
        <w:rPr>
          <w:rFonts w:hint="eastAsia"/>
        </w:rPr>
        <w:t>当我们将视角转向“蒙蒙细雨”，便进入了一个更加具体且充满诗意的情境之中。蒙蒙细雨的拼音是mēng mēng xì yǔ，其中“细雨”指的是非常细小的雨滴，它们如同针尖般轻盈地落下。这样的雨水不会打湿衣物，却足以让大地湿润，空气中弥漫着清新、甘甜的气息。蒙蒙细雨往往出现在春末夏初时节，给人们带来了一种舒适、宁静的感受。</w:t>
      </w:r>
    </w:p>
    <w:p w14:paraId="3726B94D" w14:textId="77777777" w:rsidR="00A918BD" w:rsidRDefault="00A918BD">
      <w:pPr>
        <w:rPr>
          <w:rFonts w:hint="eastAsia"/>
        </w:rPr>
      </w:pPr>
    </w:p>
    <w:p w14:paraId="78B40367" w14:textId="77777777" w:rsidR="00A918BD" w:rsidRDefault="00A918BD">
      <w:pPr>
        <w:rPr>
          <w:rFonts w:hint="eastAsia"/>
        </w:rPr>
      </w:pPr>
    </w:p>
    <w:p w14:paraId="11B1DF47" w14:textId="77777777" w:rsidR="00A918BD" w:rsidRDefault="00A918BD">
      <w:pPr>
        <w:rPr>
          <w:rFonts w:hint="eastAsia"/>
        </w:rPr>
      </w:pPr>
      <w:r>
        <w:rPr>
          <w:rFonts w:hint="eastAsia"/>
        </w:rPr>
        <w:t>文化和情感的纽带</w:t>
      </w:r>
    </w:p>
    <w:p w14:paraId="12B1FD7F" w14:textId="77777777" w:rsidR="00A918BD" w:rsidRDefault="00A918BD">
      <w:pPr>
        <w:rPr>
          <w:rFonts w:hint="eastAsia"/>
        </w:rPr>
      </w:pPr>
      <w:r>
        <w:rPr>
          <w:rFonts w:hint="eastAsia"/>
        </w:rPr>
        <w:t>在中国文化中，蒙蒙细雨常常被诗人墨客用来抒发情感或表达对大自然的赞美。古往今来，无数诗词歌赋都以蒙蒙细雨为主题，展现了人们对这种自然现象的喜爱与向往。例如唐代诗人杜牧在其《江南春》中写道：“南朝四百八十寺，多少楼台烟雨中。”这里的“烟雨”就是对蒙蒙细雨的一种艺术化描写，表达了作者对于江南美景的深深眷恋。</w:t>
      </w:r>
    </w:p>
    <w:p w14:paraId="03636A4F" w14:textId="77777777" w:rsidR="00A918BD" w:rsidRDefault="00A918BD">
      <w:pPr>
        <w:rPr>
          <w:rFonts w:hint="eastAsia"/>
        </w:rPr>
      </w:pPr>
    </w:p>
    <w:p w14:paraId="3D1D1CC2" w14:textId="77777777" w:rsidR="00A918BD" w:rsidRDefault="00A918BD">
      <w:pPr>
        <w:rPr>
          <w:rFonts w:hint="eastAsia"/>
        </w:rPr>
      </w:pPr>
    </w:p>
    <w:p w14:paraId="11AE9869" w14:textId="77777777" w:rsidR="00A918BD" w:rsidRDefault="00A918BD">
      <w:pPr>
        <w:rPr>
          <w:rFonts w:hint="eastAsia"/>
        </w:rPr>
      </w:pPr>
      <w:r>
        <w:rPr>
          <w:rFonts w:hint="eastAsia"/>
        </w:rPr>
        <w:t>现代生活中的蒙蒙细雨</w:t>
      </w:r>
    </w:p>
    <w:p w14:paraId="174C5ADE" w14:textId="77777777" w:rsidR="00A918BD" w:rsidRDefault="00A918BD">
      <w:pPr>
        <w:rPr>
          <w:rFonts w:hint="eastAsia"/>
        </w:rPr>
      </w:pPr>
      <w:r>
        <w:rPr>
          <w:rFonts w:hint="eastAsia"/>
        </w:rPr>
        <w:t>在现代社会，尽管我们已经远离了古代文人雅士的生活方式，但蒙蒙细雨所带来的那份宁静与美好依旧深深影响着人们的心灵。许多人喜欢在这样轻柔的雨天里漫步于街头巷尾，享受片刻的静谧；或者坐在窗边，品一杯香茗，阅读一本好书。这些活动都因为有了蒙蒙细雨的陪伴而显得格外惬意。</w:t>
      </w:r>
    </w:p>
    <w:p w14:paraId="210150DF" w14:textId="77777777" w:rsidR="00A918BD" w:rsidRDefault="00A918BD">
      <w:pPr>
        <w:rPr>
          <w:rFonts w:hint="eastAsia"/>
        </w:rPr>
      </w:pPr>
    </w:p>
    <w:p w14:paraId="67DC0704" w14:textId="77777777" w:rsidR="00A918BD" w:rsidRDefault="00A918BD">
      <w:pPr>
        <w:rPr>
          <w:rFonts w:hint="eastAsia"/>
        </w:rPr>
      </w:pPr>
    </w:p>
    <w:p w14:paraId="27DEC80B" w14:textId="77777777" w:rsidR="00A918BD" w:rsidRDefault="00A918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E0A32" w14:textId="7F06184A" w:rsidR="00403619" w:rsidRDefault="00403619"/>
    <w:sectPr w:rsidR="00403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619"/>
    <w:rsid w:val="00403619"/>
    <w:rsid w:val="00A918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7F4E4-34ED-4A63-9EFF-D9E29E20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6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6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6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6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6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6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6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6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6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6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6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6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6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6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6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6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6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6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6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6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6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