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71C58" w14:textId="77777777" w:rsidR="00376882" w:rsidRDefault="00376882">
      <w:pPr>
        <w:rPr>
          <w:rFonts w:hint="eastAsia"/>
        </w:rPr>
      </w:pPr>
    </w:p>
    <w:p w14:paraId="08D4F18A" w14:textId="77777777" w:rsidR="00376882" w:rsidRDefault="00376882">
      <w:pPr>
        <w:rPr>
          <w:rFonts w:hint="eastAsia"/>
        </w:rPr>
      </w:pPr>
      <w:r>
        <w:rPr>
          <w:rFonts w:hint="eastAsia"/>
        </w:rPr>
        <w:t>矛戟怎么的拼音</w:t>
      </w:r>
    </w:p>
    <w:p w14:paraId="5D363A73" w14:textId="77777777" w:rsidR="00376882" w:rsidRDefault="00376882">
      <w:pPr>
        <w:rPr>
          <w:rFonts w:hint="eastAsia"/>
        </w:rPr>
      </w:pPr>
      <w:r>
        <w:rPr>
          <w:rFonts w:hint="eastAsia"/>
        </w:rPr>
        <w:t>矛和戟是中国古代兵器中极具代表性的两种，它们不仅在战场上扮演了重要角色，还在中国文化和历史中留下了深刻的印记。关于“矛”和“戟”的拼音，首先需要了解的是它们各自的标准汉语拼音表示法。"矛"的拼音是“máo”，而“戟”的拼音则是“jǐ”。这两个字的正确发音对于理解中国古代军事文化及其相关文献至关重要。</w:t>
      </w:r>
    </w:p>
    <w:p w14:paraId="6AC3A800" w14:textId="77777777" w:rsidR="00376882" w:rsidRDefault="00376882">
      <w:pPr>
        <w:rPr>
          <w:rFonts w:hint="eastAsia"/>
        </w:rPr>
      </w:pPr>
    </w:p>
    <w:p w14:paraId="774174ED" w14:textId="77777777" w:rsidR="00376882" w:rsidRDefault="00376882">
      <w:pPr>
        <w:rPr>
          <w:rFonts w:hint="eastAsia"/>
        </w:rPr>
      </w:pPr>
    </w:p>
    <w:p w14:paraId="3149D8DB" w14:textId="77777777" w:rsidR="00376882" w:rsidRDefault="00376882">
      <w:pPr>
        <w:rPr>
          <w:rFonts w:hint="eastAsia"/>
        </w:rPr>
      </w:pPr>
      <w:r>
        <w:rPr>
          <w:rFonts w:hint="eastAsia"/>
        </w:rPr>
        <w:t>矛的起源与发展</w:t>
      </w:r>
    </w:p>
    <w:p w14:paraId="4126ABD6" w14:textId="77777777" w:rsidR="00376882" w:rsidRDefault="00376882">
      <w:pPr>
        <w:rPr>
          <w:rFonts w:hint="eastAsia"/>
        </w:rPr>
      </w:pPr>
      <w:r>
        <w:rPr>
          <w:rFonts w:hint="eastAsia"/>
        </w:rPr>
        <w:t>矛作为一种长柄武器，其历史可以追溯到新石器时代晚期。最早的矛头是由石头或骨制成，随着时间的发展，逐渐演变为青铜和铁制。在古代战争中，矛因其制作简单、成本低廉且易于使用而广泛流行。它不仅是步兵的主要装备之一，也被骑兵所采用。历史上许多著名的战役都离不开这种基础但致命的武器。</w:t>
      </w:r>
    </w:p>
    <w:p w14:paraId="6BB5C189" w14:textId="77777777" w:rsidR="00376882" w:rsidRDefault="00376882">
      <w:pPr>
        <w:rPr>
          <w:rFonts w:hint="eastAsia"/>
        </w:rPr>
      </w:pPr>
    </w:p>
    <w:p w14:paraId="2CF58050" w14:textId="77777777" w:rsidR="00376882" w:rsidRDefault="00376882">
      <w:pPr>
        <w:rPr>
          <w:rFonts w:hint="eastAsia"/>
        </w:rPr>
      </w:pPr>
    </w:p>
    <w:p w14:paraId="2AFEFE59" w14:textId="77777777" w:rsidR="00376882" w:rsidRDefault="00376882">
      <w:pPr>
        <w:rPr>
          <w:rFonts w:hint="eastAsia"/>
        </w:rPr>
      </w:pPr>
      <w:r>
        <w:rPr>
          <w:rFonts w:hint="eastAsia"/>
        </w:rPr>
        <w:t>戟的起源与发展</w:t>
      </w:r>
    </w:p>
    <w:p w14:paraId="597E49AB" w14:textId="77777777" w:rsidR="00376882" w:rsidRDefault="00376882">
      <w:pPr>
        <w:rPr>
          <w:rFonts w:hint="eastAsia"/>
        </w:rPr>
      </w:pPr>
      <w:r>
        <w:rPr>
          <w:rFonts w:hint="eastAsia"/>
        </w:rPr>
        <w:t>与矛相比，戟是一种更为复杂的武器，它结合了戈和矛的特点，具有横刃和直刃两部分。这使得戟不仅可以用于刺击，还可以进行钩拉等动作，增加了战斗中的灵活性和战术多样性。“戟”的出现大约是在商朝晚期至西周时期，到了春秋战国时期，戟已经成为军队中的标准装备之一。</w:t>
      </w:r>
    </w:p>
    <w:p w14:paraId="268F8522" w14:textId="77777777" w:rsidR="00376882" w:rsidRDefault="00376882">
      <w:pPr>
        <w:rPr>
          <w:rFonts w:hint="eastAsia"/>
        </w:rPr>
      </w:pPr>
    </w:p>
    <w:p w14:paraId="101AEF59" w14:textId="77777777" w:rsidR="00376882" w:rsidRDefault="00376882">
      <w:pPr>
        <w:rPr>
          <w:rFonts w:hint="eastAsia"/>
        </w:rPr>
      </w:pPr>
    </w:p>
    <w:p w14:paraId="2B89AC1C" w14:textId="77777777" w:rsidR="00376882" w:rsidRDefault="00376882">
      <w:pPr>
        <w:rPr>
          <w:rFonts w:hint="eastAsia"/>
        </w:rPr>
      </w:pPr>
      <w:r>
        <w:rPr>
          <w:rFonts w:hint="eastAsia"/>
        </w:rPr>
        <w:t>矛与戟在中国文化中的象征意义</w:t>
      </w:r>
    </w:p>
    <w:p w14:paraId="517CC16B" w14:textId="77777777" w:rsidR="00376882" w:rsidRDefault="00376882">
      <w:pPr>
        <w:rPr>
          <w:rFonts w:hint="eastAsia"/>
        </w:rPr>
      </w:pPr>
      <w:r>
        <w:rPr>
          <w:rFonts w:hint="eastAsia"/>
        </w:rPr>
        <w:t>除了作为实用的战争工具外，矛和戟还承载着丰富的文化含义。在中国传统文化中，这两种武器常常被视为力量、勇气和正义的象征。许多文学作品、戏剧以及神话传说中都有它们的身影。例如，在《三国演义》中，吕布使用的方天画戟便成为了他英勇形象的重要组成部分。</w:t>
      </w:r>
    </w:p>
    <w:p w14:paraId="535D9262" w14:textId="77777777" w:rsidR="00376882" w:rsidRDefault="00376882">
      <w:pPr>
        <w:rPr>
          <w:rFonts w:hint="eastAsia"/>
        </w:rPr>
      </w:pPr>
    </w:p>
    <w:p w14:paraId="01BEC757" w14:textId="77777777" w:rsidR="00376882" w:rsidRDefault="00376882">
      <w:pPr>
        <w:rPr>
          <w:rFonts w:hint="eastAsia"/>
        </w:rPr>
      </w:pPr>
    </w:p>
    <w:p w14:paraId="7441556A" w14:textId="77777777" w:rsidR="00376882" w:rsidRDefault="00376882">
      <w:pPr>
        <w:rPr>
          <w:rFonts w:hint="eastAsia"/>
        </w:rPr>
      </w:pPr>
      <w:r>
        <w:rPr>
          <w:rFonts w:hint="eastAsia"/>
        </w:rPr>
        <w:t>最后的总结：学习古代兵器的意义</w:t>
      </w:r>
    </w:p>
    <w:p w14:paraId="2BFFB1B6" w14:textId="77777777" w:rsidR="00376882" w:rsidRDefault="00376882">
      <w:pPr>
        <w:rPr>
          <w:rFonts w:hint="eastAsia"/>
        </w:rPr>
      </w:pPr>
      <w:r>
        <w:rPr>
          <w:rFonts w:hint="eastAsia"/>
        </w:rPr>
        <w:t>研究和了解像矛和戟这样的古代兵器不仅仅是为了增加对过去战争方式的理解，更是为了深入探索中国悠久的历史文化。通过这些古老武器的故事，我们可以更好地认识祖先们的智慧和创造力，同时也能够从中汲取灵感，应用到现代社会的各个方面。掌握“矛”（máo）和“戟”（jǐ）的准确发音，有助于我们更加精准地传播和传承这份宝贵的文化遗产。</w:t>
      </w:r>
    </w:p>
    <w:p w14:paraId="4B1EC396" w14:textId="77777777" w:rsidR="00376882" w:rsidRDefault="00376882">
      <w:pPr>
        <w:rPr>
          <w:rFonts w:hint="eastAsia"/>
        </w:rPr>
      </w:pPr>
    </w:p>
    <w:p w14:paraId="6193E3EC" w14:textId="77777777" w:rsidR="00376882" w:rsidRDefault="00376882">
      <w:pPr>
        <w:rPr>
          <w:rFonts w:hint="eastAsia"/>
        </w:rPr>
      </w:pPr>
    </w:p>
    <w:p w14:paraId="4C7DC126" w14:textId="77777777" w:rsidR="00376882" w:rsidRDefault="00376882">
      <w:pPr>
        <w:rPr>
          <w:rFonts w:hint="eastAsia"/>
        </w:rPr>
      </w:pPr>
      <w:r>
        <w:rPr>
          <w:rFonts w:hint="eastAsia"/>
        </w:rPr>
        <w:t>本文是由每日作文网(2345lzwz.com)为大家创作</w:t>
      </w:r>
    </w:p>
    <w:p w14:paraId="02A6EF57" w14:textId="4FD2290D" w:rsidR="00863709" w:rsidRDefault="00863709"/>
    <w:sectPr w:rsidR="008637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709"/>
    <w:rsid w:val="00376882"/>
    <w:rsid w:val="00863709"/>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2E769E-50C4-4DDF-A66C-C5446395C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370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6370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6370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6370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6370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6370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6370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370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6370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370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6370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6370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63709"/>
    <w:rPr>
      <w:rFonts w:cstheme="majorBidi"/>
      <w:color w:val="2F5496" w:themeColor="accent1" w:themeShade="BF"/>
      <w:sz w:val="28"/>
      <w:szCs w:val="28"/>
    </w:rPr>
  </w:style>
  <w:style w:type="character" w:customStyle="1" w:styleId="50">
    <w:name w:val="标题 5 字符"/>
    <w:basedOn w:val="a0"/>
    <w:link w:val="5"/>
    <w:uiPriority w:val="9"/>
    <w:semiHidden/>
    <w:rsid w:val="00863709"/>
    <w:rPr>
      <w:rFonts w:cstheme="majorBidi"/>
      <w:color w:val="2F5496" w:themeColor="accent1" w:themeShade="BF"/>
      <w:sz w:val="24"/>
    </w:rPr>
  </w:style>
  <w:style w:type="character" w:customStyle="1" w:styleId="60">
    <w:name w:val="标题 6 字符"/>
    <w:basedOn w:val="a0"/>
    <w:link w:val="6"/>
    <w:uiPriority w:val="9"/>
    <w:semiHidden/>
    <w:rsid w:val="00863709"/>
    <w:rPr>
      <w:rFonts w:cstheme="majorBidi"/>
      <w:b/>
      <w:bCs/>
      <w:color w:val="2F5496" w:themeColor="accent1" w:themeShade="BF"/>
    </w:rPr>
  </w:style>
  <w:style w:type="character" w:customStyle="1" w:styleId="70">
    <w:name w:val="标题 7 字符"/>
    <w:basedOn w:val="a0"/>
    <w:link w:val="7"/>
    <w:uiPriority w:val="9"/>
    <w:semiHidden/>
    <w:rsid w:val="00863709"/>
    <w:rPr>
      <w:rFonts w:cstheme="majorBidi"/>
      <w:b/>
      <w:bCs/>
      <w:color w:val="595959" w:themeColor="text1" w:themeTint="A6"/>
    </w:rPr>
  </w:style>
  <w:style w:type="character" w:customStyle="1" w:styleId="80">
    <w:name w:val="标题 8 字符"/>
    <w:basedOn w:val="a0"/>
    <w:link w:val="8"/>
    <w:uiPriority w:val="9"/>
    <w:semiHidden/>
    <w:rsid w:val="00863709"/>
    <w:rPr>
      <w:rFonts w:cstheme="majorBidi"/>
      <w:color w:val="595959" w:themeColor="text1" w:themeTint="A6"/>
    </w:rPr>
  </w:style>
  <w:style w:type="character" w:customStyle="1" w:styleId="90">
    <w:name w:val="标题 9 字符"/>
    <w:basedOn w:val="a0"/>
    <w:link w:val="9"/>
    <w:uiPriority w:val="9"/>
    <w:semiHidden/>
    <w:rsid w:val="00863709"/>
    <w:rPr>
      <w:rFonts w:eastAsiaTheme="majorEastAsia" w:cstheme="majorBidi"/>
      <w:color w:val="595959" w:themeColor="text1" w:themeTint="A6"/>
    </w:rPr>
  </w:style>
  <w:style w:type="paragraph" w:styleId="a3">
    <w:name w:val="Title"/>
    <w:basedOn w:val="a"/>
    <w:next w:val="a"/>
    <w:link w:val="a4"/>
    <w:uiPriority w:val="10"/>
    <w:qFormat/>
    <w:rsid w:val="008637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37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37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37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3709"/>
    <w:pPr>
      <w:spacing w:before="160"/>
      <w:jc w:val="center"/>
    </w:pPr>
    <w:rPr>
      <w:i/>
      <w:iCs/>
      <w:color w:val="404040" w:themeColor="text1" w:themeTint="BF"/>
    </w:rPr>
  </w:style>
  <w:style w:type="character" w:customStyle="1" w:styleId="a8">
    <w:name w:val="引用 字符"/>
    <w:basedOn w:val="a0"/>
    <w:link w:val="a7"/>
    <w:uiPriority w:val="29"/>
    <w:rsid w:val="00863709"/>
    <w:rPr>
      <w:i/>
      <w:iCs/>
      <w:color w:val="404040" w:themeColor="text1" w:themeTint="BF"/>
    </w:rPr>
  </w:style>
  <w:style w:type="paragraph" w:styleId="a9">
    <w:name w:val="List Paragraph"/>
    <w:basedOn w:val="a"/>
    <w:uiPriority w:val="34"/>
    <w:qFormat/>
    <w:rsid w:val="00863709"/>
    <w:pPr>
      <w:ind w:left="720"/>
      <w:contextualSpacing/>
    </w:pPr>
  </w:style>
  <w:style w:type="character" w:styleId="aa">
    <w:name w:val="Intense Emphasis"/>
    <w:basedOn w:val="a0"/>
    <w:uiPriority w:val="21"/>
    <w:qFormat/>
    <w:rsid w:val="00863709"/>
    <w:rPr>
      <w:i/>
      <w:iCs/>
      <w:color w:val="2F5496" w:themeColor="accent1" w:themeShade="BF"/>
    </w:rPr>
  </w:style>
  <w:style w:type="paragraph" w:styleId="ab">
    <w:name w:val="Intense Quote"/>
    <w:basedOn w:val="a"/>
    <w:next w:val="a"/>
    <w:link w:val="ac"/>
    <w:uiPriority w:val="30"/>
    <w:qFormat/>
    <w:rsid w:val="008637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63709"/>
    <w:rPr>
      <w:i/>
      <w:iCs/>
      <w:color w:val="2F5496" w:themeColor="accent1" w:themeShade="BF"/>
    </w:rPr>
  </w:style>
  <w:style w:type="character" w:styleId="ad">
    <w:name w:val="Intense Reference"/>
    <w:basedOn w:val="a0"/>
    <w:uiPriority w:val="32"/>
    <w:qFormat/>
    <w:rsid w:val="008637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2025-03-13T12:38:00Z</dcterms:created>
  <dcterms:modified xsi:type="dcterms:W3CDTF">2025-03-13T12:38:00Z</dcterms:modified>
</cp:coreProperties>
</file>