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8664" w14:textId="77777777" w:rsidR="008D3919" w:rsidRDefault="008D3919">
      <w:pPr>
        <w:rPr>
          <w:rFonts w:hint="eastAsia"/>
        </w:rPr>
      </w:pPr>
    </w:p>
    <w:p w14:paraId="4EFD84F2" w14:textId="77777777" w:rsidR="008D3919" w:rsidRDefault="008D3919">
      <w:pPr>
        <w:rPr>
          <w:rFonts w:hint="eastAsia"/>
        </w:rPr>
      </w:pPr>
      <w:r>
        <w:rPr>
          <w:rFonts w:hint="eastAsia"/>
        </w:rPr>
        <w:t>眸的拼音是什么意思</w:t>
      </w:r>
    </w:p>
    <w:p w14:paraId="74BB4928" w14:textId="77777777" w:rsidR="008D3919" w:rsidRDefault="008D3919">
      <w:pPr>
        <w:rPr>
          <w:rFonts w:hint="eastAsia"/>
        </w:rPr>
      </w:pPr>
      <w:r>
        <w:rPr>
          <w:rFonts w:hint="eastAsia"/>
        </w:rPr>
        <w:t>“眸”字，读作móu，是一个典型的汉字，其本意指的是眼睛。在古代汉语中，“眸子”常用来特指眼珠，而现代汉语中则多用于文学作品或特定语境下形容眼睛。眸这个字不仅承载了丰富的文化内涵，还体现了古人对眼睛这一人体器官的独特见解和审美情趣。</w:t>
      </w:r>
    </w:p>
    <w:p w14:paraId="261090E8" w14:textId="77777777" w:rsidR="008D3919" w:rsidRDefault="008D3919">
      <w:pPr>
        <w:rPr>
          <w:rFonts w:hint="eastAsia"/>
        </w:rPr>
      </w:pPr>
    </w:p>
    <w:p w14:paraId="18991EA7" w14:textId="77777777" w:rsidR="008D3919" w:rsidRDefault="008D3919">
      <w:pPr>
        <w:rPr>
          <w:rFonts w:hint="eastAsia"/>
        </w:rPr>
      </w:pPr>
    </w:p>
    <w:p w14:paraId="52CF2E6D" w14:textId="77777777" w:rsidR="008D3919" w:rsidRDefault="008D3919">
      <w:pPr>
        <w:rPr>
          <w:rFonts w:hint="eastAsia"/>
        </w:rPr>
      </w:pPr>
      <w:r>
        <w:rPr>
          <w:rFonts w:hint="eastAsia"/>
        </w:rPr>
        <w:t>眸的历史渊源</w:t>
      </w:r>
    </w:p>
    <w:p w14:paraId="3BBEA430" w14:textId="77777777" w:rsidR="008D3919" w:rsidRDefault="008D3919">
      <w:pPr>
        <w:rPr>
          <w:rFonts w:hint="eastAsia"/>
        </w:rPr>
      </w:pPr>
      <w:r>
        <w:rPr>
          <w:rFonts w:hint="eastAsia"/>
        </w:rPr>
        <w:t>从历史的角度来看，“眸”字最早出现在《说文解字》中，许慎解释为：“目童（瞳）子也。”这表明，在古人的观念里，眸与瞳孔有着密切的关系。随着时间的发展，眸的意义逐渐扩展，不仅仅局限于瞳孔，而是整个眼珠乃至眼睛的整体形象。在中国古典文学中，描写美人时常用“秋水共长天一色，落霞与孤鹜齐飞”的诗句来形容美目盼兮，眸清似水。</w:t>
      </w:r>
    </w:p>
    <w:p w14:paraId="6E541D82" w14:textId="77777777" w:rsidR="008D3919" w:rsidRDefault="008D3919">
      <w:pPr>
        <w:rPr>
          <w:rFonts w:hint="eastAsia"/>
        </w:rPr>
      </w:pPr>
    </w:p>
    <w:p w14:paraId="1FE5983B" w14:textId="77777777" w:rsidR="008D3919" w:rsidRDefault="008D3919">
      <w:pPr>
        <w:rPr>
          <w:rFonts w:hint="eastAsia"/>
        </w:rPr>
      </w:pPr>
    </w:p>
    <w:p w14:paraId="1C4B302B" w14:textId="77777777" w:rsidR="008D3919" w:rsidRDefault="008D3919">
      <w:pPr>
        <w:rPr>
          <w:rFonts w:hint="eastAsia"/>
        </w:rPr>
      </w:pPr>
      <w:r>
        <w:rPr>
          <w:rFonts w:hint="eastAsia"/>
        </w:rPr>
        <w:t>眸的文化象征</w:t>
      </w:r>
    </w:p>
    <w:p w14:paraId="53B37DF7" w14:textId="77777777" w:rsidR="008D3919" w:rsidRDefault="008D3919">
      <w:pPr>
        <w:rPr>
          <w:rFonts w:hint="eastAsia"/>
        </w:rPr>
      </w:pPr>
      <w:r>
        <w:rPr>
          <w:rFonts w:hint="eastAsia"/>
        </w:rPr>
        <w:t>在中国传统文化中，眸不仅仅是视觉器官的象征，更是心灵之窗。人们相信通过观察一个人的眼睛可以洞察其内心世界。因此，在诗词歌赋中，常常可以看到用“眸”来表达人物的情感状态，如忧愁、喜悦、愤怒等。“眸”还经常被用来比喻清澈、纯净的事物，寓意着美好、善良的心灵。</w:t>
      </w:r>
    </w:p>
    <w:p w14:paraId="64719C1C" w14:textId="77777777" w:rsidR="008D3919" w:rsidRDefault="008D3919">
      <w:pPr>
        <w:rPr>
          <w:rFonts w:hint="eastAsia"/>
        </w:rPr>
      </w:pPr>
    </w:p>
    <w:p w14:paraId="1CC755D6" w14:textId="77777777" w:rsidR="008D3919" w:rsidRDefault="008D3919">
      <w:pPr>
        <w:rPr>
          <w:rFonts w:hint="eastAsia"/>
        </w:rPr>
      </w:pPr>
    </w:p>
    <w:p w14:paraId="509F5890" w14:textId="77777777" w:rsidR="008D3919" w:rsidRDefault="008D3919">
      <w:pPr>
        <w:rPr>
          <w:rFonts w:hint="eastAsia"/>
        </w:rPr>
      </w:pPr>
      <w:r>
        <w:rPr>
          <w:rFonts w:hint="eastAsia"/>
        </w:rPr>
        <w:t>现代语言中的应用</w:t>
      </w:r>
    </w:p>
    <w:p w14:paraId="564B3666" w14:textId="77777777" w:rsidR="008D3919" w:rsidRDefault="008D3919">
      <w:pPr>
        <w:rPr>
          <w:rFonts w:hint="eastAsia"/>
        </w:rPr>
      </w:pPr>
      <w:r>
        <w:rPr>
          <w:rFonts w:hint="eastAsia"/>
        </w:rPr>
        <w:t>在现代社会，“眸”这个词虽然不如古代那么常用，但在文学创作、广告宣传以及艺术领域仍然占据重要位置。特别是在描述情感丰富、意境深远的场景时，使用“眸”能够增添文字的诗意和感染力。例如，在一些品牌广告中，会用“深邃的眸”来形容模特的眼神，以传达出产品的高端定位和独特魅力。</w:t>
      </w:r>
    </w:p>
    <w:p w14:paraId="3458F79D" w14:textId="77777777" w:rsidR="008D3919" w:rsidRDefault="008D3919">
      <w:pPr>
        <w:rPr>
          <w:rFonts w:hint="eastAsia"/>
        </w:rPr>
      </w:pPr>
    </w:p>
    <w:p w14:paraId="6CCC29B6" w14:textId="77777777" w:rsidR="008D3919" w:rsidRDefault="008D3919">
      <w:pPr>
        <w:rPr>
          <w:rFonts w:hint="eastAsia"/>
        </w:rPr>
      </w:pPr>
    </w:p>
    <w:p w14:paraId="2EA77205" w14:textId="77777777" w:rsidR="008D3919" w:rsidRDefault="008D3919">
      <w:pPr>
        <w:rPr>
          <w:rFonts w:hint="eastAsia"/>
        </w:rPr>
      </w:pPr>
      <w:r>
        <w:rPr>
          <w:rFonts w:hint="eastAsia"/>
        </w:rPr>
        <w:t>最后的总结</w:t>
      </w:r>
    </w:p>
    <w:p w14:paraId="41442327" w14:textId="77777777" w:rsidR="008D3919" w:rsidRDefault="008D3919">
      <w:pPr>
        <w:rPr>
          <w:rFonts w:hint="eastAsia"/>
        </w:rPr>
      </w:pPr>
      <w:r>
        <w:rPr>
          <w:rFonts w:hint="eastAsia"/>
        </w:rPr>
        <w:t>“眸”的拼音móu所代表的不仅仅是一个简单的汉字，它蕴含了深厚的文化底蕴和美学价值。通过对“眸”的探讨，我们不仅可以更好地理解中华文化的博大精深，还可以感受到古人对于美的追求和向往。无论是在古典文学还是现代生活中，“眸”都以其独特的魅力影响着人们的思维和表达方式。</w:t>
      </w:r>
    </w:p>
    <w:p w14:paraId="6185F8CB" w14:textId="77777777" w:rsidR="008D3919" w:rsidRDefault="008D3919">
      <w:pPr>
        <w:rPr>
          <w:rFonts w:hint="eastAsia"/>
        </w:rPr>
      </w:pPr>
    </w:p>
    <w:p w14:paraId="69698944" w14:textId="77777777" w:rsidR="008D3919" w:rsidRDefault="008D3919">
      <w:pPr>
        <w:rPr>
          <w:rFonts w:hint="eastAsia"/>
        </w:rPr>
      </w:pPr>
    </w:p>
    <w:p w14:paraId="439ED1ED" w14:textId="77777777" w:rsidR="008D3919" w:rsidRDefault="008D39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B06E8E" w14:textId="10C3D3BE" w:rsidR="00F9238E" w:rsidRDefault="00F9238E"/>
    <w:sectPr w:rsidR="00F92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8E"/>
    <w:rsid w:val="008D3919"/>
    <w:rsid w:val="00B42149"/>
    <w:rsid w:val="00F9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A3967-94D2-45C3-81E3-A2571C7B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