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FB8A" w14:textId="77777777" w:rsidR="00E16443" w:rsidRDefault="00E16443">
      <w:pPr>
        <w:rPr>
          <w:rFonts w:hint="eastAsia"/>
        </w:rPr>
      </w:pPr>
    </w:p>
    <w:p w14:paraId="118E1CC9" w14:textId="77777777" w:rsidR="00E16443" w:rsidRDefault="00E16443">
      <w:pPr>
        <w:rPr>
          <w:rFonts w:hint="eastAsia"/>
        </w:rPr>
      </w:pPr>
      <w:r>
        <w:rPr>
          <w:rFonts w:hint="eastAsia"/>
        </w:rPr>
        <w:t>目空一切的拼音和意思</w:t>
      </w:r>
    </w:p>
    <w:p w14:paraId="6E39675D" w14:textId="77777777" w:rsidR="00E16443" w:rsidRDefault="00E16443">
      <w:pPr>
        <w:rPr>
          <w:rFonts w:hint="eastAsia"/>
        </w:rPr>
      </w:pPr>
      <w:r>
        <w:rPr>
          <w:rFonts w:hint="eastAsia"/>
        </w:rPr>
        <w:t>“目空一切”这个成语，其拼音为“mù kōng yī qiè”。它形象地描绘了一种态度或状态，即对周围的人或事物持有一种极度轻视的态度，认为自己高人一等，无视他人的存在或价值。此成语来源于古代文献，随着时间的发展逐渐成为描述个人傲慢自大的典型词汇。</w:t>
      </w:r>
    </w:p>
    <w:p w14:paraId="36C3A28E" w14:textId="77777777" w:rsidR="00E16443" w:rsidRDefault="00E16443">
      <w:pPr>
        <w:rPr>
          <w:rFonts w:hint="eastAsia"/>
        </w:rPr>
      </w:pPr>
    </w:p>
    <w:p w14:paraId="51950DAD" w14:textId="77777777" w:rsidR="00E16443" w:rsidRDefault="00E16443">
      <w:pPr>
        <w:rPr>
          <w:rFonts w:hint="eastAsia"/>
        </w:rPr>
      </w:pPr>
    </w:p>
    <w:p w14:paraId="07BC9808" w14:textId="77777777" w:rsidR="00E16443" w:rsidRDefault="00E16443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E5049F0" w14:textId="77777777" w:rsidR="00E16443" w:rsidRDefault="00E16443">
      <w:pPr>
        <w:rPr>
          <w:rFonts w:hint="eastAsia"/>
        </w:rPr>
      </w:pPr>
      <w:r>
        <w:rPr>
          <w:rFonts w:hint="eastAsia"/>
        </w:rPr>
        <w:t>追溯“目空一切”的起源，我们可以发现这一成语背后蕴含着深厚的文化底蕴。在中国古代社会，尊重他人、谦虚谨慎被视为美德。与此相对，“目空一切”的行为则被看作是对这些传统价值观的背离。历史上不乏一些因过于自负而最终失败的例子，这也提醒人们在追求成就的同时，不应忽视对他人的尊重和谦逊的重要性。</w:t>
      </w:r>
    </w:p>
    <w:p w14:paraId="3EA26292" w14:textId="77777777" w:rsidR="00E16443" w:rsidRDefault="00E16443">
      <w:pPr>
        <w:rPr>
          <w:rFonts w:hint="eastAsia"/>
        </w:rPr>
      </w:pPr>
    </w:p>
    <w:p w14:paraId="48F3F36F" w14:textId="77777777" w:rsidR="00E16443" w:rsidRDefault="00E16443">
      <w:pPr>
        <w:rPr>
          <w:rFonts w:hint="eastAsia"/>
        </w:rPr>
      </w:pPr>
    </w:p>
    <w:p w14:paraId="01A99063" w14:textId="77777777" w:rsidR="00E16443" w:rsidRDefault="00E16443">
      <w:pPr>
        <w:rPr>
          <w:rFonts w:hint="eastAsia"/>
        </w:rPr>
      </w:pPr>
      <w:r>
        <w:rPr>
          <w:rFonts w:hint="eastAsia"/>
        </w:rPr>
        <w:t>现代社会中的体现</w:t>
      </w:r>
    </w:p>
    <w:p w14:paraId="75B8EECF" w14:textId="77777777" w:rsidR="00E16443" w:rsidRDefault="00E16443">
      <w:pPr>
        <w:rPr>
          <w:rFonts w:hint="eastAsia"/>
        </w:rPr>
      </w:pPr>
      <w:r>
        <w:rPr>
          <w:rFonts w:hint="eastAsia"/>
        </w:rPr>
        <w:t>在当代社会，“目空一切”的态度仍然存在于部分人群中。尤其是在竞争激烈的职场环境中，有些人可能会因为一时的成功而产生骄傲情绪，忽视团队合作的价值。这种态度不仅可能导致人际关系紧张，还可能影响个人的职业发展。因此，认识到并克服“目空一切”的心态，对于建立和谐的人际关系和个人成长至关重要。</w:t>
      </w:r>
    </w:p>
    <w:p w14:paraId="0B7BC7B0" w14:textId="77777777" w:rsidR="00E16443" w:rsidRDefault="00E16443">
      <w:pPr>
        <w:rPr>
          <w:rFonts w:hint="eastAsia"/>
        </w:rPr>
      </w:pPr>
    </w:p>
    <w:p w14:paraId="244379CB" w14:textId="77777777" w:rsidR="00E16443" w:rsidRDefault="00E16443">
      <w:pPr>
        <w:rPr>
          <w:rFonts w:hint="eastAsia"/>
        </w:rPr>
      </w:pPr>
    </w:p>
    <w:p w14:paraId="747CD447" w14:textId="77777777" w:rsidR="00E16443" w:rsidRDefault="00E16443">
      <w:pPr>
        <w:rPr>
          <w:rFonts w:hint="eastAsia"/>
        </w:rPr>
      </w:pPr>
      <w:r>
        <w:rPr>
          <w:rFonts w:hint="eastAsia"/>
        </w:rPr>
        <w:t>如何避免“目空一切”的态度</w:t>
      </w:r>
    </w:p>
    <w:p w14:paraId="355060E1" w14:textId="77777777" w:rsidR="00E16443" w:rsidRDefault="00E16443">
      <w:pPr>
        <w:rPr>
          <w:rFonts w:hint="eastAsia"/>
        </w:rPr>
      </w:pPr>
      <w:r>
        <w:rPr>
          <w:rFonts w:hint="eastAsia"/>
        </w:rPr>
        <w:t>为了避免陷入“目空一切”的陷阱，个人需要培养自我反省的习惯，时刻保持谦逊的学习态度。同时，积极倾听他人的意见和建议，能够帮助我们更好地理解周围的世界，同时也促进了个人能力的提升。通过不断学习和实践，我们可以逐步建立起一种既自信又谦逊的生活态度，这将有助于我们在生活和工作中取得更大的成功。</w:t>
      </w:r>
    </w:p>
    <w:p w14:paraId="346750C7" w14:textId="77777777" w:rsidR="00E16443" w:rsidRDefault="00E16443">
      <w:pPr>
        <w:rPr>
          <w:rFonts w:hint="eastAsia"/>
        </w:rPr>
      </w:pPr>
    </w:p>
    <w:p w14:paraId="6B480A83" w14:textId="77777777" w:rsidR="00E16443" w:rsidRDefault="00E16443">
      <w:pPr>
        <w:rPr>
          <w:rFonts w:hint="eastAsia"/>
        </w:rPr>
      </w:pPr>
    </w:p>
    <w:p w14:paraId="2B963A42" w14:textId="77777777" w:rsidR="00E16443" w:rsidRDefault="00E16443">
      <w:pPr>
        <w:rPr>
          <w:rFonts w:hint="eastAsia"/>
        </w:rPr>
      </w:pPr>
      <w:r>
        <w:rPr>
          <w:rFonts w:hint="eastAsia"/>
        </w:rPr>
        <w:t>最后的总结</w:t>
      </w:r>
    </w:p>
    <w:p w14:paraId="37991540" w14:textId="77777777" w:rsidR="00E16443" w:rsidRDefault="00E16443">
      <w:pPr>
        <w:rPr>
          <w:rFonts w:hint="eastAsia"/>
        </w:rPr>
      </w:pPr>
      <w:r>
        <w:rPr>
          <w:rFonts w:hint="eastAsia"/>
        </w:rPr>
        <w:t>“目空一切”虽然生动地描绘了某种傲慢自大的态度，但在实际生活中，我们应该努力避免这种心态的出现。通过培养谦逊、开放的心态，我们不仅能更好地与他人相处，还能在这个过程中不断提升自我，实现个人和社会的共同进步。希望每个人都能以更加积极的态度面对生活中的挑战，共同创造一个更加和谐美好的世界。</w:t>
      </w:r>
    </w:p>
    <w:p w14:paraId="1A8252A1" w14:textId="77777777" w:rsidR="00E16443" w:rsidRDefault="00E16443">
      <w:pPr>
        <w:rPr>
          <w:rFonts w:hint="eastAsia"/>
        </w:rPr>
      </w:pPr>
    </w:p>
    <w:p w14:paraId="25FCE4AB" w14:textId="77777777" w:rsidR="00E16443" w:rsidRDefault="00E16443">
      <w:pPr>
        <w:rPr>
          <w:rFonts w:hint="eastAsia"/>
        </w:rPr>
      </w:pPr>
    </w:p>
    <w:p w14:paraId="5EF310DB" w14:textId="77777777" w:rsidR="00E16443" w:rsidRDefault="00E16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20335" w14:textId="4FC8A1C6" w:rsidR="00621A60" w:rsidRDefault="00621A60"/>
    <w:sectPr w:rsidR="00621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60"/>
    <w:rsid w:val="00621A60"/>
    <w:rsid w:val="00B42149"/>
    <w:rsid w:val="00E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4BCE8-97C0-40D4-914C-5A874586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A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A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A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A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A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A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A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A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A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A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A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A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A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A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A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A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A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