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B13B" w14:textId="77777777" w:rsidR="00A2338F" w:rsidRDefault="00A2338F">
      <w:pPr>
        <w:rPr>
          <w:rFonts w:hint="eastAsia"/>
        </w:rPr>
      </w:pPr>
    </w:p>
    <w:p w14:paraId="7ADA86AC" w14:textId="77777777" w:rsidR="00A2338F" w:rsidRDefault="00A2338F">
      <w:pPr>
        <w:rPr>
          <w:rFonts w:hint="eastAsia"/>
        </w:rPr>
      </w:pPr>
      <w:r>
        <w:rPr>
          <w:rFonts w:hint="eastAsia"/>
        </w:rPr>
        <w:t>生字和的拼音</w:t>
      </w:r>
    </w:p>
    <w:p w14:paraId="7AD53BB4" w14:textId="77777777" w:rsidR="00A2338F" w:rsidRDefault="00A2338F">
      <w:pPr>
        <w:rPr>
          <w:rFonts w:hint="eastAsia"/>
        </w:rPr>
      </w:pPr>
      <w:r>
        <w:rPr>
          <w:rFonts w:hint="eastAsia"/>
        </w:rPr>
        <w:t>汉字作为中华文化的重要载体，承载着丰富的历史文化内涵。每个汉字都有其独特的形态和意义，而汉字的拼音则是帮助我们正确发音的关键工具。在学习汉语的过程中，“生字”指的是那些对学习者来说尚未掌握的、不认识或不熟悉的字。对于汉语非母语的学习者而言，通过拼音来识记生字是一种常见且有效的方法。</w:t>
      </w:r>
    </w:p>
    <w:p w14:paraId="492C5151" w14:textId="77777777" w:rsidR="00A2338F" w:rsidRDefault="00A2338F">
      <w:pPr>
        <w:rPr>
          <w:rFonts w:hint="eastAsia"/>
        </w:rPr>
      </w:pPr>
    </w:p>
    <w:p w14:paraId="41323CD1" w14:textId="77777777" w:rsidR="00A2338F" w:rsidRDefault="00A2338F">
      <w:pPr>
        <w:rPr>
          <w:rFonts w:hint="eastAsia"/>
        </w:rPr>
      </w:pPr>
    </w:p>
    <w:p w14:paraId="1501389C" w14:textId="77777777" w:rsidR="00A2338F" w:rsidRDefault="00A2338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2AECBC5" w14:textId="77777777" w:rsidR="00A2338F" w:rsidRDefault="00A2338F">
      <w:pPr>
        <w:rPr>
          <w:rFonts w:hint="eastAsia"/>
        </w:rPr>
      </w:pPr>
      <w:r>
        <w:rPr>
          <w:rFonts w:hint="eastAsia"/>
        </w:rPr>
        <w:t>拼音是汉字的标准拉丁化转写系统，它使用拉丁字母来表示汉字的发音。自1958年正式公布以来，拼音在中国大陆被广泛应用于教育、信息技术等多个领域。尤其是在初等教育阶段，拼音是孩子们认识汉字、学习普通话的基础工具。通过拼音，学习者可以快速准确地读出生字的发音，这对于记忆和理解新词汇具有重要作用。</w:t>
      </w:r>
    </w:p>
    <w:p w14:paraId="0E869B2A" w14:textId="77777777" w:rsidR="00A2338F" w:rsidRDefault="00A2338F">
      <w:pPr>
        <w:rPr>
          <w:rFonts w:hint="eastAsia"/>
        </w:rPr>
      </w:pPr>
    </w:p>
    <w:p w14:paraId="3209DE24" w14:textId="77777777" w:rsidR="00A2338F" w:rsidRDefault="00A2338F">
      <w:pPr>
        <w:rPr>
          <w:rFonts w:hint="eastAsia"/>
        </w:rPr>
      </w:pPr>
    </w:p>
    <w:p w14:paraId="5700C734" w14:textId="77777777" w:rsidR="00A2338F" w:rsidRDefault="00A2338F">
      <w:pPr>
        <w:rPr>
          <w:rFonts w:hint="eastAsia"/>
        </w:rPr>
      </w:pPr>
      <w:r>
        <w:rPr>
          <w:rFonts w:hint="eastAsia"/>
        </w:rPr>
        <w:t>学习生字与拼音的策略</w:t>
      </w:r>
    </w:p>
    <w:p w14:paraId="5D932A16" w14:textId="77777777" w:rsidR="00A2338F" w:rsidRDefault="00A2338F">
      <w:pPr>
        <w:rPr>
          <w:rFonts w:hint="eastAsia"/>
        </w:rPr>
      </w:pPr>
      <w:r>
        <w:rPr>
          <w:rFonts w:hint="eastAsia"/>
        </w:rPr>
        <w:t>对于汉语学习者来说，有效的学习策略能够显著提高学习效率。可以通过阅读带有拼音标注的书籍或文章，逐步增加对生字的认识和理解。利用现代技术手段，如语言学习软件、在线词典等，可以帮助学习者随时随地查询生字及其拼音。多听、多说也是巩固拼音知识、提升口语能力的有效途径。通过不断的练习，学习者能够更加熟练地运用拼音识别生字，进而丰富自己的词汇量。</w:t>
      </w:r>
    </w:p>
    <w:p w14:paraId="4D4C4310" w14:textId="77777777" w:rsidR="00A2338F" w:rsidRDefault="00A2338F">
      <w:pPr>
        <w:rPr>
          <w:rFonts w:hint="eastAsia"/>
        </w:rPr>
      </w:pPr>
    </w:p>
    <w:p w14:paraId="2FE844C1" w14:textId="77777777" w:rsidR="00A2338F" w:rsidRDefault="00A2338F">
      <w:pPr>
        <w:rPr>
          <w:rFonts w:hint="eastAsia"/>
        </w:rPr>
      </w:pPr>
    </w:p>
    <w:p w14:paraId="7C9B5770" w14:textId="77777777" w:rsidR="00A2338F" w:rsidRDefault="00A2338F">
      <w:pPr>
        <w:rPr>
          <w:rFonts w:hint="eastAsia"/>
        </w:rPr>
      </w:pPr>
      <w:r>
        <w:rPr>
          <w:rFonts w:hint="eastAsia"/>
        </w:rPr>
        <w:t>拼音教学中的挑战与应对</w:t>
      </w:r>
    </w:p>
    <w:p w14:paraId="7F8CFBA4" w14:textId="77777777" w:rsidR="00A2338F" w:rsidRDefault="00A2338F">
      <w:pPr>
        <w:rPr>
          <w:rFonts w:hint="eastAsia"/>
        </w:rPr>
      </w:pPr>
      <w:r>
        <w:rPr>
          <w:rFonts w:hint="eastAsia"/>
        </w:rPr>
        <w:t>尽管拼音为汉语学习提供了诸多便利，但在实际教学过程中也面临着一些挑战。例如，部分声调难以区分，给学习者带来了困扰。针对这一问题，教师可以采用多样化的教学方法，如通过歌曲、诗歌等形式进行教学，使学生在轻松愉快的氛围中掌握拼音规则。同时，鼓励学生积极参与课堂互动，通过实践加深对拼音的理解，从而克服学习中的困难。</w:t>
      </w:r>
    </w:p>
    <w:p w14:paraId="0D9A4DD9" w14:textId="77777777" w:rsidR="00A2338F" w:rsidRDefault="00A2338F">
      <w:pPr>
        <w:rPr>
          <w:rFonts w:hint="eastAsia"/>
        </w:rPr>
      </w:pPr>
    </w:p>
    <w:p w14:paraId="4002F0C6" w14:textId="77777777" w:rsidR="00A2338F" w:rsidRDefault="00A2338F">
      <w:pPr>
        <w:rPr>
          <w:rFonts w:hint="eastAsia"/>
        </w:rPr>
      </w:pPr>
    </w:p>
    <w:p w14:paraId="447D7366" w14:textId="77777777" w:rsidR="00A2338F" w:rsidRDefault="00A2338F">
      <w:pPr>
        <w:rPr>
          <w:rFonts w:hint="eastAsia"/>
        </w:rPr>
      </w:pPr>
      <w:r>
        <w:rPr>
          <w:rFonts w:hint="eastAsia"/>
        </w:rPr>
        <w:t>最后的总结</w:t>
      </w:r>
    </w:p>
    <w:p w14:paraId="18054C0B" w14:textId="77777777" w:rsidR="00A2338F" w:rsidRDefault="00A2338F">
      <w:pPr>
        <w:rPr>
          <w:rFonts w:hint="eastAsia"/>
        </w:rPr>
      </w:pPr>
      <w:r>
        <w:rPr>
          <w:rFonts w:hint="eastAsia"/>
        </w:rPr>
        <w:t>生字和拼音是汉语学习过程中不可分割的一部分。正确理解和使用拼音，不仅有助于提高汉字认读能力，还能促进汉语听说技能的发展。面对学习过程中的各种挑战，保持积极乐观的态度，不断探索适合自己的学习方法，定能在这个充满魅力的语言世界里畅游无阻。</w:t>
      </w:r>
    </w:p>
    <w:p w14:paraId="0C4B380D" w14:textId="77777777" w:rsidR="00A2338F" w:rsidRDefault="00A2338F">
      <w:pPr>
        <w:rPr>
          <w:rFonts w:hint="eastAsia"/>
        </w:rPr>
      </w:pPr>
    </w:p>
    <w:p w14:paraId="14DECBC7" w14:textId="77777777" w:rsidR="00A2338F" w:rsidRDefault="00A2338F">
      <w:pPr>
        <w:rPr>
          <w:rFonts w:hint="eastAsia"/>
        </w:rPr>
      </w:pPr>
    </w:p>
    <w:p w14:paraId="1F23D45A" w14:textId="77777777" w:rsidR="00A2338F" w:rsidRDefault="00A23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5EEB5" w14:textId="423C5208" w:rsidR="00D476A6" w:rsidRDefault="00D476A6"/>
    <w:sectPr w:rsidR="00D4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A6"/>
    <w:rsid w:val="00A2338F"/>
    <w:rsid w:val="00B42149"/>
    <w:rsid w:val="00D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74F0E-6728-483B-AF54-507C0702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