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2C2C" w14:textId="77777777" w:rsidR="00A36211" w:rsidRDefault="00A36211">
      <w:pPr>
        <w:rPr>
          <w:rFonts w:hint="eastAsia"/>
        </w:rPr>
      </w:pPr>
    </w:p>
    <w:p w14:paraId="6DD29633" w14:textId="77777777" w:rsidR="00A36211" w:rsidRDefault="00A36211">
      <w:pPr>
        <w:rPr>
          <w:rFonts w:hint="eastAsia"/>
        </w:rPr>
      </w:pPr>
      <w:r>
        <w:rPr>
          <w:rFonts w:hint="eastAsia"/>
        </w:rPr>
        <w:t>漫舞的拼音</w:t>
      </w:r>
    </w:p>
    <w:p w14:paraId="1ADA8284" w14:textId="77777777" w:rsidR="00A36211" w:rsidRDefault="00A36211">
      <w:pPr>
        <w:rPr>
          <w:rFonts w:hint="eastAsia"/>
        </w:rPr>
      </w:pPr>
      <w:r>
        <w:rPr>
          <w:rFonts w:hint="eastAsia"/>
        </w:rPr>
        <w:t>漫舞，这个词汇在中文里充满了诗意和动感。其拼音为“màn wǔ”。漫字在这里表达了流动、悠扬的感觉，而舞则直接体现了舞蹈的动作。两个字结合在一起，仿佛能让人联想到轻柔的水流或是随风飘动的柳枝般优美的舞姿。</w:t>
      </w:r>
    </w:p>
    <w:p w14:paraId="2CD8B898" w14:textId="77777777" w:rsidR="00A36211" w:rsidRDefault="00A36211">
      <w:pPr>
        <w:rPr>
          <w:rFonts w:hint="eastAsia"/>
        </w:rPr>
      </w:pPr>
    </w:p>
    <w:p w14:paraId="3AA59723" w14:textId="77777777" w:rsidR="00A36211" w:rsidRDefault="00A36211">
      <w:pPr>
        <w:rPr>
          <w:rFonts w:hint="eastAsia"/>
        </w:rPr>
      </w:pPr>
    </w:p>
    <w:p w14:paraId="140B940C" w14:textId="77777777" w:rsidR="00A36211" w:rsidRDefault="00A36211">
      <w:pPr>
        <w:rPr>
          <w:rFonts w:hint="eastAsia"/>
        </w:rPr>
      </w:pPr>
      <w:r>
        <w:rPr>
          <w:rFonts w:hint="eastAsia"/>
        </w:rPr>
        <w:t>漫舞的文化背景</w:t>
      </w:r>
    </w:p>
    <w:p w14:paraId="2B11FA10" w14:textId="77777777" w:rsidR="00A36211" w:rsidRDefault="00A36211">
      <w:pPr>
        <w:rPr>
          <w:rFonts w:hint="eastAsia"/>
        </w:rPr>
      </w:pPr>
      <w:r>
        <w:rPr>
          <w:rFonts w:hint="eastAsia"/>
        </w:rPr>
        <w:t>在中国文化中，舞蹈不仅是娱乐的方式之一，更是一种表达情感和讲述故事的艺术形式。漫舞这一概念虽然并非特定的传统舞蹈名称，但它所传达出的那种自由流畅、自然舒展的精神内核，与中国传统艺术追求的意境不谋而合。无论是古代文人墨客笔下的诗词歌赋，还是民间流传的传说故事，都能找到与之相呼应的情感表达。</w:t>
      </w:r>
    </w:p>
    <w:p w14:paraId="4EB930D9" w14:textId="77777777" w:rsidR="00A36211" w:rsidRDefault="00A36211">
      <w:pPr>
        <w:rPr>
          <w:rFonts w:hint="eastAsia"/>
        </w:rPr>
      </w:pPr>
    </w:p>
    <w:p w14:paraId="119709B1" w14:textId="77777777" w:rsidR="00A36211" w:rsidRDefault="00A36211">
      <w:pPr>
        <w:rPr>
          <w:rFonts w:hint="eastAsia"/>
        </w:rPr>
      </w:pPr>
    </w:p>
    <w:p w14:paraId="515AFE24" w14:textId="77777777" w:rsidR="00A36211" w:rsidRDefault="00A36211">
      <w:pPr>
        <w:rPr>
          <w:rFonts w:hint="eastAsia"/>
        </w:rPr>
      </w:pPr>
      <w:r>
        <w:rPr>
          <w:rFonts w:hint="eastAsia"/>
        </w:rPr>
        <w:t>漫舞的现代诠释</w:t>
      </w:r>
    </w:p>
    <w:p w14:paraId="34864DDB" w14:textId="77777777" w:rsidR="00A36211" w:rsidRDefault="00A36211">
      <w:pPr>
        <w:rPr>
          <w:rFonts w:hint="eastAsia"/>
        </w:rPr>
      </w:pPr>
      <w:r>
        <w:rPr>
          <w:rFonts w:hint="eastAsia"/>
        </w:rPr>
        <w:t>随着时代的发展，漫舞的概念也被赋予了新的含义。在现代社会中，它不仅仅局限于传统的舞台表演，而是延伸到了街头巷尾、公园广场等公共场所。越来越多的人通过各种形式的舞蹈来释放压力、寻找乐趣，甚至作为一种锻炼身体的方式。特别是在年轻人中间，街舞、爵士舞等流行舞蹈形式深受喜爱，它们同样展现了漫舞所蕴含的自由灵动之美。</w:t>
      </w:r>
    </w:p>
    <w:p w14:paraId="191BB1D5" w14:textId="77777777" w:rsidR="00A36211" w:rsidRDefault="00A36211">
      <w:pPr>
        <w:rPr>
          <w:rFonts w:hint="eastAsia"/>
        </w:rPr>
      </w:pPr>
    </w:p>
    <w:p w14:paraId="54839CBA" w14:textId="77777777" w:rsidR="00A36211" w:rsidRDefault="00A36211">
      <w:pPr>
        <w:rPr>
          <w:rFonts w:hint="eastAsia"/>
        </w:rPr>
      </w:pPr>
    </w:p>
    <w:p w14:paraId="6CEDC9AD" w14:textId="77777777" w:rsidR="00A36211" w:rsidRDefault="00A36211">
      <w:pPr>
        <w:rPr>
          <w:rFonts w:hint="eastAsia"/>
        </w:rPr>
      </w:pPr>
      <w:r>
        <w:rPr>
          <w:rFonts w:hint="eastAsia"/>
        </w:rPr>
        <w:t>漫舞的艺术价值</w:t>
      </w:r>
    </w:p>
    <w:p w14:paraId="28708D5F" w14:textId="77777777" w:rsidR="00A36211" w:rsidRDefault="00A36211">
      <w:pPr>
        <w:rPr>
          <w:rFonts w:hint="eastAsia"/>
        </w:rPr>
      </w:pPr>
      <w:r>
        <w:rPr>
          <w:rFonts w:hint="eastAsia"/>
        </w:rPr>
        <w:t>漫舞作为一种艺术表现形式，其最大的魅力在于它能够跨越语言和文化的障碍，直接触动人心。无论是在大型剧院的专业演出，还是社区活动中的自发表演，漫舞都能够以其独特的魅力吸引观众的目光。更重要的是，它鼓励人们跳出固有的思维模式，尝试用不同的方式去感受世界、表达自我。这正是漫舞在现代社会中不可或缺的价值所在。</w:t>
      </w:r>
    </w:p>
    <w:p w14:paraId="03B2EC9F" w14:textId="77777777" w:rsidR="00A36211" w:rsidRDefault="00A36211">
      <w:pPr>
        <w:rPr>
          <w:rFonts w:hint="eastAsia"/>
        </w:rPr>
      </w:pPr>
    </w:p>
    <w:p w14:paraId="7907E236" w14:textId="77777777" w:rsidR="00A36211" w:rsidRDefault="00A36211">
      <w:pPr>
        <w:rPr>
          <w:rFonts w:hint="eastAsia"/>
        </w:rPr>
      </w:pPr>
    </w:p>
    <w:p w14:paraId="0926F513" w14:textId="77777777" w:rsidR="00A36211" w:rsidRDefault="00A36211">
      <w:pPr>
        <w:rPr>
          <w:rFonts w:hint="eastAsia"/>
        </w:rPr>
      </w:pPr>
      <w:r>
        <w:rPr>
          <w:rFonts w:hint="eastAsia"/>
        </w:rPr>
        <w:t>漫舞的未来展望</w:t>
      </w:r>
    </w:p>
    <w:p w14:paraId="7CD82A35" w14:textId="77777777" w:rsidR="00A36211" w:rsidRDefault="00A36211">
      <w:pPr>
        <w:rPr>
          <w:rFonts w:hint="eastAsia"/>
        </w:rPr>
      </w:pPr>
      <w:r>
        <w:rPr>
          <w:rFonts w:hint="eastAsia"/>
        </w:rPr>
        <w:t>随着全球化进程的加快和技术的发展，未来的漫舞将会更加多元化和国际化。不仅会有更多来自不同文化背景的艺术家加入到创作行列中，而且借助于互联网的力量，这些作品也能够迅速传播至世界的每一个角落。我们有理由相信，在不久的将来，漫舞将成为连接不同文化和民族之间的一座桥梁，让更多的人感受到这份源自内心深处的美好。</w:t>
      </w:r>
    </w:p>
    <w:p w14:paraId="7FD645B3" w14:textId="77777777" w:rsidR="00A36211" w:rsidRDefault="00A36211">
      <w:pPr>
        <w:rPr>
          <w:rFonts w:hint="eastAsia"/>
        </w:rPr>
      </w:pPr>
    </w:p>
    <w:p w14:paraId="6B99ADF0" w14:textId="77777777" w:rsidR="00A36211" w:rsidRDefault="00A36211">
      <w:pPr>
        <w:rPr>
          <w:rFonts w:hint="eastAsia"/>
        </w:rPr>
      </w:pPr>
    </w:p>
    <w:p w14:paraId="2850396B" w14:textId="77777777" w:rsidR="00A36211" w:rsidRDefault="00A362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39DA6" w14:textId="3F653287" w:rsidR="007801BB" w:rsidRDefault="007801BB"/>
    <w:sectPr w:rsidR="0078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BB"/>
    <w:rsid w:val="007801BB"/>
    <w:rsid w:val="00A362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00AB5-29AA-45DA-AB15-B01A8B61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