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8EA9" w14:textId="77777777" w:rsidR="00DB66B3" w:rsidRDefault="00DB66B3">
      <w:pPr>
        <w:rPr>
          <w:rFonts w:hint="eastAsia"/>
        </w:rPr>
      </w:pPr>
    </w:p>
    <w:p w14:paraId="68C6B2FF" w14:textId="77777777" w:rsidR="00DB66B3" w:rsidRDefault="00DB66B3">
      <w:pPr>
        <w:rPr>
          <w:rFonts w:hint="eastAsia"/>
        </w:rPr>
      </w:pPr>
      <w:r>
        <w:rPr>
          <w:rFonts w:hint="eastAsia"/>
        </w:rPr>
        <w:t>满江红的背景介绍</w:t>
      </w:r>
    </w:p>
    <w:p w14:paraId="55D09C79" w14:textId="77777777" w:rsidR="00DB66B3" w:rsidRDefault="00DB66B3">
      <w:pPr>
        <w:rPr>
          <w:rFonts w:hint="eastAsia"/>
        </w:rPr>
      </w:pPr>
      <w:r>
        <w:rPr>
          <w:rFonts w:hint="eastAsia"/>
        </w:rPr>
        <w:t>满江红，作为中国古代文学宝库中的经典之作，由南宋著名将领岳飞所作。这首词以其豪放激昂的情感和深刻的历史意义著称，表达了作者对国家兴亡的深切忧虑以及对恢复中原的坚定信念。满江红不仅是一首诗歌，更是中华民族爱国主义精神的重要象征。</w:t>
      </w:r>
    </w:p>
    <w:p w14:paraId="5734C850" w14:textId="77777777" w:rsidR="00DB66B3" w:rsidRDefault="00DB66B3">
      <w:pPr>
        <w:rPr>
          <w:rFonts w:hint="eastAsia"/>
        </w:rPr>
      </w:pPr>
    </w:p>
    <w:p w14:paraId="4E9E8CB9" w14:textId="77777777" w:rsidR="00DB66B3" w:rsidRDefault="00DB66B3">
      <w:pPr>
        <w:rPr>
          <w:rFonts w:hint="eastAsia"/>
        </w:rPr>
      </w:pPr>
    </w:p>
    <w:p w14:paraId="3AB52E30" w14:textId="77777777" w:rsidR="00DB66B3" w:rsidRDefault="00DB66B3">
      <w:pPr>
        <w:rPr>
          <w:rFonts w:hint="eastAsia"/>
        </w:rPr>
      </w:pPr>
      <w:r>
        <w:rPr>
          <w:rFonts w:hint="eastAsia"/>
        </w:rPr>
        <w:t>满江红拼音版的意义</w:t>
      </w:r>
    </w:p>
    <w:p w14:paraId="1610AB4C" w14:textId="77777777" w:rsidR="00DB66B3" w:rsidRDefault="00DB66B3">
      <w:pPr>
        <w:rPr>
          <w:rFonts w:hint="eastAsia"/>
        </w:rPr>
      </w:pPr>
      <w:r>
        <w:rPr>
          <w:rFonts w:hint="eastAsia"/>
        </w:rPr>
        <w:t>满江红的拼音版本对于学习汉语的人士来说是一个宝贵的资源。通过拼音，学习者可以更容易地掌握每个字的发音，这对于非母语使用者尤为重要。拼音版本也使得古文的学习变得更加生动有趣，有助于增进对中国古典文化的理解和欣赏。</w:t>
      </w:r>
    </w:p>
    <w:p w14:paraId="4016530E" w14:textId="77777777" w:rsidR="00DB66B3" w:rsidRDefault="00DB66B3">
      <w:pPr>
        <w:rPr>
          <w:rFonts w:hint="eastAsia"/>
        </w:rPr>
      </w:pPr>
    </w:p>
    <w:p w14:paraId="62D3D9B2" w14:textId="77777777" w:rsidR="00DB66B3" w:rsidRDefault="00DB66B3">
      <w:pPr>
        <w:rPr>
          <w:rFonts w:hint="eastAsia"/>
        </w:rPr>
      </w:pPr>
    </w:p>
    <w:p w14:paraId="55F3E0E4" w14:textId="77777777" w:rsidR="00DB66B3" w:rsidRDefault="00DB66B3">
      <w:pPr>
        <w:rPr>
          <w:rFonts w:hint="eastAsia"/>
        </w:rPr>
      </w:pPr>
      <w:r>
        <w:rPr>
          <w:rFonts w:hint="eastAsia"/>
        </w:rPr>
        <w:t>满江红拼音版的内容分析</w:t>
      </w:r>
    </w:p>
    <w:p w14:paraId="22EF34C8" w14:textId="77777777" w:rsidR="00DB66B3" w:rsidRDefault="00DB66B3">
      <w:pPr>
        <w:rPr>
          <w:rFonts w:hint="eastAsia"/>
        </w:rPr>
      </w:pPr>
      <w:r>
        <w:rPr>
          <w:rFonts w:hint="eastAsia"/>
        </w:rPr>
        <w:t>在满江红的拼音版中，“怒发冲冠，凭栏处、潇潇雨歇”这句开头就以强烈的视觉和情感冲击力吸引了读者。“nù fà chōng guān, píng lán chù, xiāo xiāo yǔ xiē”生动地描绘了诗人在愤怒与激情下的状态，同时展现了诗人对当前局势的不满和对自己处境的无奈。整首词通过精妙的词汇选择和结构安排，传达出诗人复杂而深沉的情感世界。</w:t>
      </w:r>
    </w:p>
    <w:p w14:paraId="23E387CA" w14:textId="77777777" w:rsidR="00DB66B3" w:rsidRDefault="00DB66B3">
      <w:pPr>
        <w:rPr>
          <w:rFonts w:hint="eastAsia"/>
        </w:rPr>
      </w:pPr>
    </w:p>
    <w:p w14:paraId="40C0C8DB" w14:textId="77777777" w:rsidR="00DB66B3" w:rsidRDefault="00DB66B3">
      <w:pPr>
        <w:rPr>
          <w:rFonts w:hint="eastAsia"/>
        </w:rPr>
      </w:pPr>
    </w:p>
    <w:p w14:paraId="23541629" w14:textId="77777777" w:rsidR="00DB66B3" w:rsidRDefault="00DB66B3">
      <w:pPr>
        <w:rPr>
          <w:rFonts w:hint="eastAsia"/>
        </w:rPr>
      </w:pPr>
      <w:r>
        <w:rPr>
          <w:rFonts w:hint="eastAsia"/>
        </w:rPr>
        <w:t>满江红中的历史情感</w:t>
      </w:r>
    </w:p>
    <w:p w14:paraId="3E6782D2" w14:textId="77777777" w:rsidR="00DB66B3" w:rsidRDefault="00DB66B3">
      <w:pPr>
        <w:rPr>
          <w:rFonts w:hint="eastAsia"/>
        </w:rPr>
      </w:pPr>
      <w:r>
        <w:rPr>
          <w:rFonts w:hint="eastAsia"/>
        </w:rPr>
        <w:t>满江红不仅仅是语言艺术的展示，它还蕴含着深厚的历史情感。通过“壮志饥餐胡虏肉，笑谈渴饮匈奴血”的表述，岳飞抒发了自己渴望收复失地、为国捐躯的决心。这些句子不仅反映了当时社会背景下人们的普遍愿望，而且也激发了后世无数中华儿女的爱国热情。</w:t>
      </w:r>
    </w:p>
    <w:p w14:paraId="75D32874" w14:textId="77777777" w:rsidR="00DB66B3" w:rsidRDefault="00DB66B3">
      <w:pPr>
        <w:rPr>
          <w:rFonts w:hint="eastAsia"/>
        </w:rPr>
      </w:pPr>
    </w:p>
    <w:p w14:paraId="32F17288" w14:textId="77777777" w:rsidR="00DB66B3" w:rsidRDefault="00DB66B3">
      <w:pPr>
        <w:rPr>
          <w:rFonts w:hint="eastAsia"/>
        </w:rPr>
      </w:pPr>
    </w:p>
    <w:p w14:paraId="33FA8FCF" w14:textId="77777777" w:rsidR="00DB66B3" w:rsidRDefault="00DB66B3">
      <w:pPr>
        <w:rPr>
          <w:rFonts w:hint="eastAsia"/>
        </w:rPr>
      </w:pPr>
      <w:r>
        <w:rPr>
          <w:rFonts w:hint="eastAsia"/>
        </w:rPr>
        <w:t>满江红拼音版注释的价值</w:t>
      </w:r>
    </w:p>
    <w:p w14:paraId="78ADA394" w14:textId="77777777" w:rsidR="00DB66B3" w:rsidRDefault="00DB66B3">
      <w:pPr>
        <w:rPr>
          <w:rFonts w:hint="eastAsia"/>
        </w:rPr>
      </w:pPr>
      <w:r>
        <w:rPr>
          <w:rFonts w:hint="eastAsia"/>
        </w:rPr>
        <w:t>满江红拼音版注释的存在极大地促进了文化传承和交流。它不仅帮助人们更好地理解作品本身，还为教育工作者提供了一种有效的教学工具。通过对满江红拼音版的学习，学生们可以更加直观地感受到中国传统文化的魅力，同时也能够提升自己的语言能力。这种形式的文化传播方式，在全球化日益加深的今天显得尤为重要。</w:t>
      </w:r>
    </w:p>
    <w:p w14:paraId="3D8A18E5" w14:textId="77777777" w:rsidR="00DB66B3" w:rsidRDefault="00DB66B3">
      <w:pPr>
        <w:rPr>
          <w:rFonts w:hint="eastAsia"/>
        </w:rPr>
      </w:pPr>
    </w:p>
    <w:p w14:paraId="26EE7025" w14:textId="77777777" w:rsidR="00DB66B3" w:rsidRDefault="00DB66B3">
      <w:pPr>
        <w:rPr>
          <w:rFonts w:hint="eastAsia"/>
        </w:rPr>
      </w:pPr>
    </w:p>
    <w:p w14:paraId="5051FA63" w14:textId="77777777" w:rsidR="00DB66B3" w:rsidRDefault="00DB6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088CB" w14:textId="2450F19E" w:rsidR="00AD4087" w:rsidRDefault="00AD4087"/>
    <w:sectPr w:rsidR="00AD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87"/>
    <w:rsid w:val="00AD4087"/>
    <w:rsid w:val="00B42149"/>
    <w:rsid w:val="00D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E7F90-AAAE-4F22-8DE1-C23F43B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