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4511" w14:textId="77777777" w:rsidR="00655C2B" w:rsidRDefault="00655C2B">
      <w:pPr>
        <w:rPr>
          <w:rFonts w:hint="eastAsia"/>
        </w:rPr>
      </w:pPr>
    </w:p>
    <w:p w14:paraId="4323F91F" w14:textId="77777777" w:rsidR="00655C2B" w:rsidRDefault="00655C2B">
      <w:pPr>
        <w:rPr>
          <w:rFonts w:hint="eastAsia"/>
        </w:rPr>
      </w:pPr>
      <w:r>
        <w:rPr>
          <w:rFonts w:hint="eastAsia"/>
        </w:rPr>
        <w:t>深缠的拼音及解释</w:t>
      </w:r>
    </w:p>
    <w:p w14:paraId="1414B53E" w14:textId="77777777" w:rsidR="00655C2B" w:rsidRDefault="00655C2B">
      <w:pPr>
        <w:rPr>
          <w:rFonts w:hint="eastAsia"/>
        </w:rPr>
      </w:pPr>
      <w:r>
        <w:rPr>
          <w:rFonts w:hint="eastAsia"/>
        </w:rPr>
        <w:t>深缠，读作“shēn chán”，是一个富有诗意和深意的词汇。它不仅描绘了一种状态，还蕴含着深刻的情感与哲理意义。在汉语中，“深”代表深度、深入，强调事物的本质或情感的深厚程度；而“缠”则意味着缠绕、环绕，象征着某种关系或者状态的紧密相连。</w:t>
      </w:r>
    </w:p>
    <w:p w14:paraId="52950726" w14:textId="77777777" w:rsidR="00655C2B" w:rsidRDefault="00655C2B">
      <w:pPr>
        <w:rPr>
          <w:rFonts w:hint="eastAsia"/>
        </w:rPr>
      </w:pPr>
    </w:p>
    <w:p w14:paraId="48B9FDB7" w14:textId="77777777" w:rsidR="00655C2B" w:rsidRDefault="00655C2B">
      <w:pPr>
        <w:rPr>
          <w:rFonts w:hint="eastAsia"/>
        </w:rPr>
      </w:pPr>
    </w:p>
    <w:p w14:paraId="208A677B" w14:textId="77777777" w:rsidR="00655C2B" w:rsidRDefault="00655C2B">
      <w:pPr>
        <w:rPr>
          <w:rFonts w:hint="eastAsia"/>
        </w:rPr>
      </w:pPr>
      <w:r>
        <w:rPr>
          <w:rFonts w:hint="eastAsia"/>
        </w:rPr>
        <w:t>词义解析</w:t>
      </w:r>
    </w:p>
    <w:p w14:paraId="69A95CB7" w14:textId="77777777" w:rsidR="00655C2B" w:rsidRDefault="00655C2B">
      <w:pPr>
        <w:rPr>
          <w:rFonts w:hint="eastAsia"/>
        </w:rPr>
      </w:pPr>
      <w:r>
        <w:rPr>
          <w:rFonts w:hint="eastAsia"/>
        </w:rPr>
        <w:t>从字面上看，“深缠”可以理解为深深的缠绕在一起，这种缠绕既可以是物理上的，也可以是精神层面的。例如，在描述自然景象时，我们可以说藤蔓深缠于古老的树木之上，形象地展现了藤蔓紧紧依附树干生长的画面。而在表达人际关系或是内心世界时，“深缠”更多指的是人们之间复杂而深厚的情感纽带，如亲情、爱情等。</w:t>
      </w:r>
    </w:p>
    <w:p w14:paraId="1BC0A361" w14:textId="77777777" w:rsidR="00655C2B" w:rsidRDefault="00655C2B">
      <w:pPr>
        <w:rPr>
          <w:rFonts w:hint="eastAsia"/>
        </w:rPr>
      </w:pPr>
    </w:p>
    <w:p w14:paraId="1F18DED1" w14:textId="77777777" w:rsidR="00655C2B" w:rsidRDefault="00655C2B">
      <w:pPr>
        <w:rPr>
          <w:rFonts w:hint="eastAsia"/>
        </w:rPr>
      </w:pPr>
    </w:p>
    <w:p w14:paraId="6F6ED01B" w14:textId="77777777" w:rsidR="00655C2B" w:rsidRDefault="00655C2B">
      <w:pPr>
        <w:rPr>
          <w:rFonts w:hint="eastAsia"/>
        </w:rPr>
      </w:pPr>
      <w:r>
        <w:rPr>
          <w:rFonts w:hint="eastAsia"/>
        </w:rPr>
        <w:t>文化内涵</w:t>
      </w:r>
    </w:p>
    <w:p w14:paraId="765E47D6" w14:textId="77777777" w:rsidR="00655C2B" w:rsidRDefault="00655C2B">
      <w:pPr>
        <w:rPr>
          <w:rFonts w:hint="eastAsia"/>
        </w:rPr>
      </w:pPr>
      <w:r>
        <w:rPr>
          <w:rFonts w:hint="eastAsia"/>
        </w:rPr>
        <w:t>在中国传统文化中，“深缠”一词也承载了丰富的文化内涵。它常常被用来形容那些不可分割的情感联系，或者是对某件事物深深着迷的状态。比如古代文人墨客常用“深缠”来比喻自己对于诗词歌赋的热爱，以及对于美好生活的向往。这不仅是对个人情怀的一种抒发，也是对中国传统文化精髓的一种传承。</w:t>
      </w:r>
    </w:p>
    <w:p w14:paraId="2C173DCD" w14:textId="77777777" w:rsidR="00655C2B" w:rsidRDefault="00655C2B">
      <w:pPr>
        <w:rPr>
          <w:rFonts w:hint="eastAsia"/>
        </w:rPr>
      </w:pPr>
    </w:p>
    <w:p w14:paraId="38EF741C" w14:textId="77777777" w:rsidR="00655C2B" w:rsidRDefault="00655C2B">
      <w:pPr>
        <w:rPr>
          <w:rFonts w:hint="eastAsia"/>
        </w:rPr>
      </w:pPr>
    </w:p>
    <w:p w14:paraId="7E373115" w14:textId="77777777" w:rsidR="00655C2B" w:rsidRDefault="00655C2B">
      <w:pPr>
        <w:rPr>
          <w:rFonts w:hint="eastAsia"/>
        </w:rPr>
      </w:pPr>
      <w:r>
        <w:rPr>
          <w:rFonts w:hint="eastAsia"/>
        </w:rPr>
        <w:t>现代应用</w:t>
      </w:r>
    </w:p>
    <w:p w14:paraId="1A403815" w14:textId="77777777" w:rsidR="00655C2B" w:rsidRDefault="00655C2B">
      <w:pPr>
        <w:rPr>
          <w:rFonts w:hint="eastAsia"/>
        </w:rPr>
      </w:pPr>
      <w:r>
        <w:rPr>
          <w:rFonts w:hint="eastAsia"/>
        </w:rPr>
        <w:t>在现代社会，“深缠”的使用范围更加广泛。无论是在文学创作、艺术表现还是日常交流中，都能看到它的身影。例如，在影视作品里，编剧们通过展现角色间错综复杂的感情纠葛，来增强剧情的吸引力和观众的代入感。同时，“深缠”也被用来形容人与科技之间的关系，随着智能设备日益普及，人们对电子产品的依赖程度加深，形成了新的“深缠”现象。</w:t>
      </w:r>
    </w:p>
    <w:p w14:paraId="1817671F" w14:textId="77777777" w:rsidR="00655C2B" w:rsidRDefault="00655C2B">
      <w:pPr>
        <w:rPr>
          <w:rFonts w:hint="eastAsia"/>
        </w:rPr>
      </w:pPr>
    </w:p>
    <w:p w14:paraId="0F106E67" w14:textId="77777777" w:rsidR="00655C2B" w:rsidRDefault="00655C2B">
      <w:pPr>
        <w:rPr>
          <w:rFonts w:hint="eastAsia"/>
        </w:rPr>
      </w:pPr>
    </w:p>
    <w:p w14:paraId="29FA0A92" w14:textId="77777777" w:rsidR="00655C2B" w:rsidRDefault="00655C2B">
      <w:pPr>
        <w:rPr>
          <w:rFonts w:hint="eastAsia"/>
        </w:rPr>
      </w:pPr>
      <w:r>
        <w:rPr>
          <w:rFonts w:hint="eastAsia"/>
        </w:rPr>
        <w:t>最后的总结</w:t>
      </w:r>
    </w:p>
    <w:p w14:paraId="1FF719A0" w14:textId="77777777" w:rsidR="00655C2B" w:rsidRDefault="00655C2B">
      <w:pPr>
        <w:rPr>
          <w:rFonts w:hint="eastAsia"/>
        </w:rPr>
      </w:pPr>
      <w:r>
        <w:rPr>
          <w:rFonts w:hint="eastAsia"/>
        </w:rPr>
        <w:t>“深缠”不仅仅是一个简单的词汇，它是连接过去与现在，沟通物质与精神世界的桥梁。通过对“深缠”的理解和运用，我们可以更好地把握人与人之间的情感纽带，感受生活中的美好瞬间，同时也能够更深刻地认识到自身与周围环境之间的紧密联系。让我们珍惜每一份“深缠”的情谊，用心去体验生命中的每一次相遇与别离。</w:t>
      </w:r>
    </w:p>
    <w:p w14:paraId="1703DAF7" w14:textId="77777777" w:rsidR="00655C2B" w:rsidRDefault="00655C2B">
      <w:pPr>
        <w:rPr>
          <w:rFonts w:hint="eastAsia"/>
        </w:rPr>
      </w:pPr>
    </w:p>
    <w:p w14:paraId="6DF89FE8" w14:textId="77777777" w:rsidR="00655C2B" w:rsidRDefault="00655C2B">
      <w:pPr>
        <w:rPr>
          <w:rFonts w:hint="eastAsia"/>
        </w:rPr>
      </w:pPr>
    </w:p>
    <w:p w14:paraId="37610ECB" w14:textId="77777777" w:rsidR="00655C2B" w:rsidRDefault="00655C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7FA83D" w14:textId="154C9E49" w:rsidR="006E4ADA" w:rsidRDefault="006E4ADA"/>
    <w:sectPr w:rsidR="006E4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DA"/>
    <w:rsid w:val="00655C2B"/>
    <w:rsid w:val="006E4AD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B412C-A89A-4A58-92FA-7B278DEE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A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A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A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A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A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A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A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A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A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A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A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A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A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A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A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A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A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A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A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A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A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A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4A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