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0BBE" w14:textId="77777777" w:rsidR="008079B4" w:rsidRDefault="008079B4">
      <w:pPr>
        <w:rPr>
          <w:rFonts w:hint="eastAsia"/>
        </w:rPr>
      </w:pPr>
    </w:p>
    <w:p w14:paraId="4D4F92F2" w14:textId="77777777" w:rsidR="008079B4" w:rsidRDefault="008079B4">
      <w:pPr>
        <w:rPr>
          <w:rFonts w:hint="eastAsia"/>
        </w:rPr>
      </w:pPr>
      <w:r>
        <w:rPr>
          <w:rFonts w:hint="eastAsia"/>
        </w:rPr>
        <w:t>毛毡草的拼音</w:t>
      </w:r>
    </w:p>
    <w:p w14:paraId="2562367F" w14:textId="77777777" w:rsidR="008079B4" w:rsidRDefault="008079B4">
      <w:pPr>
        <w:rPr>
          <w:rFonts w:hint="eastAsia"/>
        </w:rPr>
      </w:pPr>
      <w:r>
        <w:rPr>
          <w:rFonts w:hint="eastAsia"/>
        </w:rPr>
        <w:t>毛毡草，学名Pennisetum alopecuroides，其拼音为“máo zhān cǎo”。这种植物属于禾本科，是一种多年生草本植物。毛毡草的名字来源于其柔软、密集的花序，形似小狐狸尾巴，因此在某些地区也被称作狐尾草。</w:t>
      </w:r>
    </w:p>
    <w:p w14:paraId="538FA061" w14:textId="77777777" w:rsidR="008079B4" w:rsidRDefault="008079B4">
      <w:pPr>
        <w:rPr>
          <w:rFonts w:hint="eastAsia"/>
        </w:rPr>
      </w:pPr>
    </w:p>
    <w:p w14:paraId="0820D8E2" w14:textId="77777777" w:rsidR="008079B4" w:rsidRDefault="008079B4">
      <w:pPr>
        <w:rPr>
          <w:rFonts w:hint="eastAsia"/>
        </w:rPr>
      </w:pPr>
    </w:p>
    <w:p w14:paraId="2E2E606E" w14:textId="77777777" w:rsidR="008079B4" w:rsidRDefault="008079B4">
      <w:pPr>
        <w:rPr>
          <w:rFonts w:hint="eastAsia"/>
        </w:rPr>
      </w:pPr>
      <w:r>
        <w:rPr>
          <w:rFonts w:hint="eastAsia"/>
        </w:rPr>
        <w:t>分布与生长环境</w:t>
      </w:r>
    </w:p>
    <w:p w14:paraId="6CC6A1A5" w14:textId="77777777" w:rsidR="008079B4" w:rsidRDefault="008079B4">
      <w:pPr>
        <w:rPr>
          <w:rFonts w:hint="eastAsia"/>
        </w:rPr>
      </w:pPr>
      <w:r>
        <w:rPr>
          <w:rFonts w:hint="eastAsia"/>
        </w:rPr>
        <w:t>毛毡草原产于亚洲东部和北美洲部分地区，广泛分布在中国南北各地。它喜欢温暖湿润的气候条件，但也能耐一定程度的干旱和寒冷。毛毡草多生长在山坡草地、河岸湿地以及田边路旁等地，具有很强的适应性和生命力。</w:t>
      </w:r>
    </w:p>
    <w:p w14:paraId="3B5CED66" w14:textId="77777777" w:rsidR="008079B4" w:rsidRDefault="008079B4">
      <w:pPr>
        <w:rPr>
          <w:rFonts w:hint="eastAsia"/>
        </w:rPr>
      </w:pPr>
    </w:p>
    <w:p w14:paraId="2A293FF6" w14:textId="77777777" w:rsidR="008079B4" w:rsidRDefault="008079B4">
      <w:pPr>
        <w:rPr>
          <w:rFonts w:hint="eastAsia"/>
        </w:rPr>
      </w:pPr>
    </w:p>
    <w:p w14:paraId="6A7908D7" w14:textId="77777777" w:rsidR="008079B4" w:rsidRDefault="008079B4">
      <w:pPr>
        <w:rPr>
          <w:rFonts w:hint="eastAsia"/>
        </w:rPr>
      </w:pPr>
      <w:r>
        <w:rPr>
          <w:rFonts w:hint="eastAsia"/>
        </w:rPr>
        <w:t>观赏价值</w:t>
      </w:r>
    </w:p>
    <w:p w14:paraId="7572F824" w14:textId="77777777" w:rsidR="008079B4" w:rsidRDefault="008079B4">
      <w:pPr>
        <w:rPr>
          <w:rFonts w:hint="eastAsia"/>
        </w:rPr>
      </w:pPr>
      <w:r>
        <w:rPr>
          <w:rFonts w:hint="eastAsia"/>
        </w:rPr>
        <w:t>由于毛毡草具有独特的外形和丰富的颜色变化，从初夏到秋季，它的花穗呈现出淡紫色、粉色或银白色，极具观赏性。因此，在园林设计中被广泛应用，既可以作为地被植物用于覆盖大面积的土地，也可以单独种植作为景观焦点。毛毡草还常用于制作干花装饰品，因其干燥后仍能保持原有的美丽形态。</w:t>
      </w:r>
    </w:p>
    <w:p w14:paraId="48698FA2" w14:textId="77777777" w:rsidR="008079B4" w:rsidRDefault="008079B4">
      <w:pPr>
        <w:rPr>
          <w:rFonts w:hint="eastAsia"/>
        </w:rPr>
      </w:pPr>
    </w:p>
    <w:p w14:paraId="77FA3AE3" w14:textId="77777777" w:rsidR="008079B4" w:rsidRDefault="008079B4">
      <w:pPr>
        <w:rPr>
          <w:rFonts w:hint="eastAsia"/>
        </w:rPr>
      </w:pPr>
    </w:p>
    <w:p w14:paraId="2C364EA1" w14:textId="77777777" w:rsidR="008079B4" w:rsidRDefault="008079B4">
      <w:pPr>
        <w:rPr>
          <w:rFonts w:hint="eastAsia"/>
        </w:rPr>
      </w:pPr>
      <w:r>
        <w:rPr>
          <w:rFonts w:hint="eastAsia"/>
        </w:rPr>
        <w:t>生态功能</w:t>
      </w:r>
    </w:p>
    <w:p w14:paraId="74FD16C3" w14:textId="77777777" w:rsidR="008079B4" w:rsidRDefault="008079B4">
      <w:pPr>
        <w:rPr>
          <w:rFonts w:hint="eastAsia"/>
        </w:rPr>
      </w:pPr>
      <w:r>
        <w:rPr>
          <w:rFonts w:hint="eastAsia"/>
        </w:rPr>
        <w:t>除了美化环境外，毛毡草还有助于防止土壤侵蚀，改善土壤结构，增加土壤肥力。其根系发达，可以有效地固定土壤，减少水土流失。同时，毛毡草能够吸收大量的二氧化碳，有助于缓解城市热岛效应，对生态环境有着积极的影响。</w:t>
      </w:r>
    </w:p>
    <w:p w14:paraId="5AB2DF78" w14:textId="77777777" w:rsidR="008079B4" w:rsidRDefault="008079B4">
      <w:pPr>
        <w:rPr>
          <w:rFonts w:hint="eastAsia"/>
        </w:rPr>
      </w:pPr>
    </w:p>
    <w:p w14:paraId="3297E2BE" w14:textId="77777777" w:rsidR="008079B4" w:rsidRDefault="008079B4">
      <w:pPr>
        <w:rPr>
          <w:rFonts w:hint="eastAsia"/>
        </w:rPr>
      </w:pPr>
    </w:p>
    <w:p w14:paraId="12DC1E74" w14:textId="77777777" w:rsidR="008079B4" w:rsidRDefault="008079B4">
      <w:pPr>
        <w:rPr>
          <w:rFonts w:hint="eastAsia"/>
        </w:rPr>
      </w:pPr>
      <w:r>
        <w:rPr>
          <w:rFonts w:hint="eastAsia"/>
        </w:rPr>
        <w:t>栽培管理</w:t>
      </w:r>
    </w:p>
    <w:p w14:paraId="3843CC5C" w14:textId="77777777" w:rsidR="008079B4" w:rsidRDefault="008079B4">
      <w:pPr>
        <w:rPr>
          <w:rFonts w:hint="eastAsia"/>
        </w:rPr>
      </w:pPr>
      <w:r>
        <w:rPr>
          <w:rFonts w:hint="eastAsia"/>
        </w:rPr>
        <w:t>毛毡草的繁殖方式主要是通过分株和播种进行。春季是最佳的种植时间，此时温度适中，有利于种子萌发和幼苗生长。在养护方面，毛毡草不需要特别精细的管理，只需要保证充足的阳光照射和适量的水分即可。不过，在过于潮湿或者排水不良的地方，需要注意避免根部病害的发生。</w:t>
      </w:r>
    </w:p>
    <w:p w14:paraId="539CE3BD" w14:textId="77777777" w:rsidR="008079B4" w:rsidRDefault="008079B4">
      <w:pPr>
        <w:rPr>
          <w:rFonts w:hint="eastAsia"/>
        </w:rPr>
      </w:pPr>
    </w:p>
    <w:p w14:paraId="6F3C5652" w14:textId="77777777" w:rsidR="008079B4" w:rsidRDefault="008079B4">
      <w:pPr>
        <w:rPr>
          <w:rFonts w:hint="eastAsia"/>
        </w:rPr>
      </w:pPr>
    </w:p>
    <w:p w14:paraId="3E6100AE" w14:textId="77777777" w:rsidR="008079B4" w:rsidRDefault="008079B4">
      <w:pPr>
        <w:rPr>
          <w:rFonts w:hint="eastAsia"/>
        </w:rPr>
      </w:pPr>
      <w:r>
        <w:rPr>
          <w:rFonts w:hint="eastAsia"/>
        </w:rPr>
        <w:t>文化意义</w:t>
      </w:r>
    </w:p>
    <w:p w14:paraId="53A9FE80" w14:textId="77777777" w:rsidR="008079B4" w:rsidRDefault="008079B4">
      <w:pPr>
        <w:rPr>
          <w:rFonts w:hint="eastAsia"/>
        </w:rPr>
      </w:pPr>
      <w:r>
        <w:rPr>
          <w:rFonts w:hint="eastAsia"/>
        </w:rPr>
        <w:t>在中国传统文化中，毛毡草虽然不像牡丹、梅花那样著名，但它也有着自己独特的位置。古代诗人偶尔会在诗词中提及类似毛毡草的植物，借以表达自然之美或是寄托个人的情感。而在现代，随着人们环保意识的增强和对自然之美的追求，毛毡草作为一种既美观又实用的植物，越来越受到人们的喜爱。</w:t>
      </w:r>
    </w:p>
    <w:p w14:paraId="6CB9D0F2" w14:textId="77777777" w:rsidR="008079B4" w:rsidRDefault="008079B4">
      <w:pPr>
        <w:rPr>
          <w:rFonts w:hint="eastAsia"/>
        </w:rPr>
      </w:pPr>
    </w:p>
    <w:p w14:paraId="03870E12" w14:textId="77777777" w:rsidR="008079B4" w:rsidRDefault="008079B4">
      <w:pPr>
        <w:rPr>
          <w:rFonts w:hint="eastAsia"/>
        </w:rPr>
      </w:pPr>
    </w:p>
    <w:p w14:paraId="09D155A3" w14:textId="77777777" w:rsidR="008079B4" w:rsidRDefault="00807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E9B81" w14:textId="2463200D" w:rsidR="004D10F0" w:rsidRDefault="004D10F0"/>
    <w:sectPr w:rsidR="004D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F0"/>
    <w:rsid w:val="004D10F0"/>
    <w:rsid w:val="008079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AC89E-6C33-459C-8432-37240CA0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