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CA691" w14:textId="77777777" w:rsidR="006D21C6" w:rsidRDefault="006D21C6">
      <w:pPr>
        <w:rPr>
          <w:rFonts w:hint="eastAsia"/>
        </w:rPr>
      </w:pPr>
      <w:r>
        <w:rPr>
          <w:rFonts w:hint="eastAsia"/>
        </w:rPr>
        <w:t>mo xing de mo de pin yin</w:t>
      </w:r>
    </w:p>
    <w:p w14:paraId="65714CF9" w14:textId="77777777" w:rsidR="006D21C6" w:rsidRDefault="006D21C6">
      <w:pPr>
        <w:rPr>
          <w:rFonts w:hint="eastAsia"/>
        </w:rPr>
      </w:pPr>
    </w:p>
    <w:p w14:paraId="6DDD606F" w14:textId="77777777" w:rsidR="006D21C6" w:rsidRDefault="006D21C6">
      <w:pPr>
        <w:rPr>
          <w:rFonts w:hint="eastAsia"/>
        </w:rPr>
      </w:pPr>
      <w:r>
        <w:rPr>
          <w:rFonts w:hint="eastAsia"/>
        </w:rPr>
        <w:t>在中文的语言体系中，“模”字有着丰富的内涵和多样的读音。它既可以读作“mó”，也可以读作“mú”。这种多音字的特点使得它在不同的语境下展现出截然不同的意义。“模型”的“模”在这里应读作“mó”，意指一种标准、范式或者仿照现实事物构建的抽象化表达方式。今天，我们就来深入探讨一下“模型”这一概念及其背后的广泛应用。</w:t>
      </w:r>
    </w:p>
    <w:p w14:paraId="2B795F9F" w14:textId="77777777" w:rsidR="006D21C6" w:rsidRDefault="006D21C6">
      <w:pPr>
        <w:rPr>
          <w:rFonts w:hint="eastAsia"/>
        </w:rPr>
      </w:pPr>
    </w:p>
    <w:p w14:paraId="06658333" w14:textId="77777777" w:rsidR="006D21C6" w:rsidRDefault="006D21C6">
      <w:pPr>
        <w:rPr>
          <w:rFonts w:hint="eastAsia"/>
        </w:rPr>
      </w:pPr>
    </w:p>
    <w:p w14:paraId="2C759952" w14:textId="77777777" w:rsidR="006D21C6" w:rsidRDefault="006D21C6">
      <w:pPr>
        <w:rPr>
          <w:rFonts w:hint="eastAsia"/>
        </w:rPr>
      </w:pPr>
      <w:r>
        <w:rPr>
          <w:rFonts w:hint="eastAsia"/>
        </w:rPr>
        <w:t>模型的基本定义与作用</w:t>
      </w:r>
    </w:p>
    <w:p w14:paraId="0B957A46" w14:textId="77777777" w:rsidR="006D21C6" w:rsidRDefault="006D21C6">
      <w:pPr>
        <w:rPr>
          <w:rFonts w:hint="eastAsia"/>
        </w:rPr>
      </w:pPr>
    </w:p>
    <w:p w14:paraId="1B51DBE0" w14:textId="77777777" w:rsidR="006D21C6" w:rsidRDefault="006D21C6">
      <w:pPr>
        <w:rPr>
          <w:rFonts w:hint="eastAsia"/>
        </w:rPr>
      </w:pPr>
      <w:r>
        <w:rPr>
          <w:rFonts w:hint="eastAsia"/>
        </w:rPr>
        <w:t>模型是一种用来描述、解释或预测某种现象的工具。它可以是物理的，例如建筑领域的沙盘模型；也可以是数学的，如经济学中的供需曲线图；还可以是计算机科学中的算法模型，用于数据处理和人工智能领域。无论形式如何，模型的核心价值在于简化复杂问题，帮助人们更好地理解事物的本质规律。通过建立模型，我们可以将看似无序的现象归纳为有条理的知识，并在此基础上进行分析和决策。</w:t>
      </w:r>
    </w:p>
    <w:p w14:paraId="244C72BA" w14:textId="77777777" w:rsidR="006D21C6" w:rsidRDefault="006D21C6">
      <w:pPr>
        <w:rPr>
          <w:rFonts w:hint="eastAsia"/>
        </w:rPr>
      </w:pPr>
    </w:p>
    <w:p w14:paraId="7DC4BBE8" w14:textId="77777777" w:rsidR="006D21C6" w:rsidRDefault="006D21C6">
      <w:pPr>
        <w:rPr>
          <w:rFonts w:hint="eastAsia"/>
        </w:rPr>
      </w:pPr>
    </w:p>
    <w:p w14:paraId="13A77E5A" w14:textId="77777777" w:rsidR="006D21C6" w:rsidRDefault="006D21C6">
      <w:pPr>
        <w:rPr>
          <w:rFonts w:hint="eastAsia"/>
        </w:rPr>
      </w:pPr>
      <w:r>
        <w:rPr>
          <w:rFonts w:hint="eastAsia"/>
        </w:rPr>
        <w:t>模型的历史发展</w:t>
      </w:r>
    </w:p>
    <w:p w14:paraId="6ECBCCD4" w14:textId="77777777" w:rsidR="006D21C6" w:rsidRDefault="006D21C6">
      <w:pPr>
        <w:rPr>
          <w:rFonts w:hint="eastAsia"/>
        </w:rPr>
      </w:pPr>
    </w:p>
    <w:p w14:paraId="531035BB" w14:textId="77777777" w:rsidR="006D21C6" w:rsidRDefault="006D21C6">
      <w:pPr>
        <w:rPr>
          <w:rFonts w:hint="eastAsia"/>
        </w:rPr>
      </w:pPr>
      <w:r>
        <w:rPr>
          <w:rFonts w:hint="eastAsia"/>
        </w:rPr>
        <w:t>从古代人类用黏土制作地图开始，模型的概念就已经悄然诞生。随着科学技术的进步，模型的形式也逐渐丰富起来。工业革命时期，机械工程领域的工程师们利用实体模型测试机器性能；到了现代，数字化浪潮让虚拟模型成为主流。特别是在大数据时代，统计学模型和机器学习模型被广泛应用到各行各业，推动了社会生产力的巨大飞跃。</w:t>
      </w:r>
    </w:p>
    <w:p w14:paraId="440F1C91" w14:textId="77777777" w:rsidR="006D21C6" w:rsidRDefault="006D21C6">
      <w:pPr>
        <w:rPr>
          <w:rFonts w:hint="eastAsia"/>
        </w:rPr>
      </w:pPr>
    </w:p>
    <w:p w14:paraId="14EF1118" w14:textId="77777777" w:rsidR="006D21C6" w:rsidRDefault="006D21C6">
      <w:pPr>
        <w:rPr>
          <w:rFonts w:hint="eastAsia"/>
        </w:rPr>
      </w:pPr>
    </w:p>
    <w:p w14:paraId="78F3CB8F" w14:textId="77777777" w:rsidR="006D21C6" w:rsidRDefault="006D21C6">
      <w:pPr>
        <w:rPr>
          <w:rFonts w:hint="eastAsia"/>
        </w:rPr>
      </w:pPr>
      <w:r>
        <w:rPr>
          <w:rFonts w:hint="eastAsia"/>
        </w:rPr>
        <w:t>模型的应用领域</w:t>
      </w:r>
    </w:p>
    <w:p w14:paraId="79BF5F1B" w14:textId="77777777" w:rsidR="006D21C6" w:rsidRDefault="006D21C6">
      <w:pPr>
        <w:rPr>
          <w:rFonts w:hint="eastAsia"/>
        </w:rPr>
      </w:pPr>
    </w:p>
    <w:p w14:paraId="370CB30D" w14:textId="77777777" w:rsidR="006D21C6" w:rsidRDefault="006D21C6">
      <w:pPr>
        <w:rPr>
          <w:rFonts w:hint="eastAsia"/>
        </w:rPr>
      </w:pPr>
      <w:r>
        <w:rPr>
          <w:rFonts w:hint="eastAsia"/>
        </w:rPr>
        <w:t>模型的应用几乎渗透到了我们生活的方方面面。在医学领域，生物仿真模型可以帮助医生更准确地诊断疾病；在气象预报中，气候模型能够提前预警自然灾害；在金融行业，风险评估模型为投资提供了科学依据。在教育、交通、环境监测等多个领域，模型都扮演着不可或缺的角色。可以说，没有模型的支持，现代社会的许多技术成就都将难以实现。</w:t>
      </w:r>
    </w:p>
    <w:p w14:paraId="45ED43E0" w14:textId="77777777" w:rsidR="006D21C6" w:rsidRDefault="006D21C6">
      <w:pPr>
        <w:rPr>
          <w:rFonts w:hint="eastAsia"/>
        </w:rPr>
      </w:pPr>
    </w:p>
    <w:p w14:paraId="6D9A4964" w14:textId="77777777" w:rsidR="006D21C6" w:rsidRDefault="006D21C6">
      <w:pPr>
        <w:rPr>
          <w:rFonts w:hint="eastAsia"/>
        </w:rPr>
      </w:pPr>
    </w:p>
    <w:p w14:paraId="076E9F29" w14:textId="77777777" w:rsidR="006D21C6" w:rsidRDefault="006D21C6">
      <w:pPr>
        <w:rPr>
          <w:rFonts w:hint="eastAsia"/>
        </w:rPr>
      </w:pPr>
      <w:r>
        <w:rPr>
          <w:rFonts w:hint="eastAsia"/>
        </w:rPr>
        <w:t>模型的未来趋势</w:t>
      </w:r>
    </w:p>
    <w:p w14:paraId="5D2215A0" w14:textId="77777777" w:rsidR="006D21C6" w:rsidRDefault="006D21C6">
      <w:pPr>
        <w:rPr>
          <w:rFonts w:hint="eastAsia"/>
        </w:rPr>
      </w:pPr>
    </w:p>
    <w:p w14:paraId="3E935F97" w14:textId="77777777" w:rsidR="006D21C6" w:rsidRDefault="006D21C6">
      <w:pPr>
        <w:rPr>
          <w:rFonts w:hint="eastAsia"/>
        </w:rPr>
      </w:pPr>
      <w:r>
        <w:rPr>
          <w:rFonts w:hint="eastAsia"/>
        </w:rPr>
        <w:t>展望未来，模型的发展将更加依赖于跨学科的合作与创新。随着人工智能技术的不断突破，深度学习模型和神经网络模型将进一步优化，从而具备更强的学习能力和适应性。同时，量子计算等新兴技术也可能为模型设计带来全新的可能性。可以预见的是，未来的模型不仅会更加精准高效，还将拥有更高的智能化水平，真正实现人机协同工作。</w:t>
      </w:r>
    </w:p>
    <w:p w14:paraId="0CEAF13A" w14:textId="77777777" w:rsidR="006D21C6" w:rsidRDefault="006D21C6">
      <w:pPr>
        <w:rPr>
          <w:rFonts w:hint="eastAsia"/>
        </w:rPr>
      </w:pPr>
    </w:p>
    <w:p w14:paraId="03F2D2C1" w14:textId="77777777" w:rsidR="006D21C6" w:rsidRDefault="006D21C6">
      <w:pPr>
        <w:rPr>
          <w:rFonts w:hint="eastAsia"/>
        </w:rPr>
      </w:pPr>
    </w:p>
    <w:p w14:paraId="332E3BCC" w14:textId="77777777" w:rsidR="006D21C6" w:rsidRDefault="006D21C6">
      <w:pPr>
        <w:rPr>
          <w:rFonts w:hint="eastAsia"/>
        </w:rPr>
      </w:pPr>
      <w:r>
        <w:rPr>
          <w:rFonts w:hint="eastAsia"/>
        </w:rPr>
        <w:t>最后的总结</w:t>
      </w:r>
    </w:p>
    <w:p w14:paraId="3F056CDC" w14:textId="77777777" w:rsidR="006D21C6" w:rsidRDefault="006D21C6">
      <w:pPr>
        <w:rPr>
          <w:rFonts w:hint="eastAsia"/>
        </w:rPr>
      </w:pPr>
    </w:p>
    <w:p w14:paraId="55E179E2" w14:textId="77777777" w:rsidR="006D21C6" w:rsidRDefault="006D21C6">
      <w:pPr>
        <w:rPr>
          <w:rFonts w:hint="eastAsia"/>
        </w:rPr>
      </w:pPr>
      <w:r>
        <w:rPr>
          <w:rFonts w:hint="eastAsia"/>
        </w:rPr>
        <w:t>无论是“mó”还是“mú”，“模”这个字都在提醒我们：世界需要标准，也需要创造力。而模型正是连接这两者的桥梁。通过对模型的研究与应用，我们不仅能更好地认识这个世界，还能主动改变它。希望每一位读者都能在自己的领域找到属于自己的“模型”，并用它创造更大的价值。</w:t>
      </w:r>
    </w:p>
    <w:p w14:paraId="18FAA555" w14:textId="77777777" w:rsidR="006D21C6" w:rsidRDefault="006D21C6">
      <w:pPr>
        <w:rPr>
          <w:rFonts w:hint="eastAsia"/>
        </w:rPr>
      </w:pPr>
    </w:p>
    <w:p w14:paraId="16C9F592" w14:textId="77777777" w:rsidR="006D21C6" w:rsidRDefault="006D21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132FC" w14:textId="0088AFB9" w:rsidR="002C5C94" w:rsidRDefault="002C5C94"/>
    <w:sectPr w:rsidR="002C5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94"/>
    <w:rsid w:val="002C5C94"/>
    <w:rsid w:val="006D21C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0FC2A-6622-4CA3-90A7-BF0BC0A9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C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C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C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C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C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C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C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C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C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C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C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C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C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C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C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C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C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C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C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C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C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C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C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