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F367" w14:textId="77777777" w:rsidR="00855CFF" w:rsidRDefault="00855CFF">
      <w:pPr>
        <w:rPr>
          <w:rFonts w:hint="eastAsia"/>
        </w:rPr>
      </w:pPr>
    </w:p>
    <w:p w14:paraId="4444CD9C" w14:textId="77777777" w:rsidR="00855CFF" w:rsidRDefault="00855CFF">
      <w:pPr>
        <w:rPr>
          <w:rFonts w:hint="eastAsia"/>
        </w:rPr>
      </w:pPr>
      <w:r>
        <w:rPr>
          <w:rFonts w:hint="eastAsia"/>
        </w:rPr>
        <w:t>日本的拼音</w:t>
      </w:r>
    </w:p>
    <w:p w14:paraId="314ECE3C" w14:textId="77777777" w:rsidR="00855CFF" w:rsidRDefault="00855CFF">
      <w:pPr>
        <w:rPr>
          <w:rFonts w:hint="eastAsia"/>
        </w:rPr>
      </w:pPr>
      <w:r>
        <w:rPr>
          <w:rFonts w:hint="eastAsia"/>
        </w:rPr>
        <w:t>当我们谈论“日本的拼音”，实际上是指日本语（にほんご/Nihongo）中的假名和罗马字表示法。虽然日语主要使用平假名、片假名以及汉字作为书写系统，但在特定场合下，比如在国际交流中或为了方便外国人学习日语，也会采用罗马字来表示日语发音。这不仅有助于初学者更好地掌握日语的发音规则，也为非日语使用者提供了一种便捷的方式来理解和读出日语词汇。</w:t>
      </w:r>
    </w:p>
    <w:p w14:paraId="46F13804" w14:textId="77777777" w:rsidR="00855CFF" w:rsidRDefault="00855CFF">
      <w:pPr>
        <w:rPr>
          <w:rFonts w:hint="eastAsia"/>
        </w:rPr>
      </w:pPr>
    </w:p>
    <w:p w14:paraId="0056A796" w14:textId="77777777" w:rsidR="00855CFF" w:rsidRDefault="00855C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46E3E" w14:textId="2EFECEF7" w:rsidR="00A6242D" w:rsidRDefault="00A6242D"/>
    <w:sectPr w:rsidR="00A62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2D"/>
    <w:rsid w:val="00855CFF"/>
    <w:rsid w:val="00A6242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43BC1-8C69-44A5-8FA6-84E83F19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