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67D6" w14:textId="77777777" w:rsidR="005D3D76" w:rsidRDefault="005D3D76">
      <w:pPr>
        <w:rPr>
          <w:rFonts w:hint="eastAsia"/>
        </w:rPr>
      </w:pPr>
      <w:r>
        <w:rPr>
          <w:rFonts w:hint="eastAsia"/>
        </w:rPr>
        <w:t>散漫懒惰的拼音：San Man Lan Du</w:t>
      </w:r>
    </w:p>
    <w:p w14:paraId="12FB3D86" w14:textId="77777777" w:rsidR="005D3D76" w:rsidRDefault="005D3D76">
      <w:pPr>
        <w:rPr>
          <w:rFonts w:hint="eastAsia"/>
        </w:rPr>
      </w:pPr>
    </w:p>
    <w:p w14:paraId="3B111088" w14:textId="77777777" w:rsidR="005D3D76" w:rsidRDefault="005D3D76">
      <w:pPr>
        <w:rPr>
          <w:rFonts w:hint="eastAsia"/>
        </w:rPr>
      </w:pPr>
      <w:r>
        <w:rPr>
          <w:rFonts w:hint="eastAsia"/>
        </w:rPr>
        <w:t>在汉语中，“散漫懒惰”（San Man Lan Du）这个词汇描述了一种行为和态度，它通常指的是一个人缺乏专注力、纪律性和积极性。这种状态可以是暂时的情绪低落或动力不足，也可能是长期的生活方式，影响着个人的工作效率和生活质量。了解“散漫懒惰”的含义及其背后的原因，有助于我们更深刻地认识自我，并采取措施改善这一情况。</w:t>
      </w:r>
    </w:p>
    <w:p w14:paraId="4B06E541" w14:textId="77777777" w:rsidR="005D3D76" w:rsidRDefault="005D3D76">
      <w:pPr>
        <w:rPr>
          <w:rFonts w:hint="eastAsia"/>
        </w:rPr>
      </w:pPr>
    </w:p>
    <w:p w14:paraId="252133DE" w14:textId="77777777" w:rsidR="005D3D76" w:rsidRDefault="005D3D76">
      <w:pPr>
        <w:rPr>
          <w:rFonts w:hint="eastAsia"/>
        </w:rPr>
      </w:pPr>
    </w:p>
    <w:p w14:paraId="09DE8028" w14:textId="77777777" w:rsidR="005D3D76" w:rsidRDefault="005D3D76">
      <w:pPr>
        <w:rPr>
          <w:rFonts w:hint="eastAsia"/>
        </w:rPr>
      </w:pPr>
      <w:r>
        <w:rPr>
          <w:rFonts w:hint="eastAsia"/>
        </w:rPr>
        <w:t>何为散漫懒惰？</w:t>
      </w:r>
    </w:p>
    <w:p w14:paraId="39C71BCC" w14:textId="77777777" w:rsidR="005D3D76" w:rsidRDefault="005D3D76">
      <w:pPr>
        <w:rPr>
          <w:rFonts w:hint="eastAsia"/>
        </w:rPr>
      </w:pPr>
    </w:p>
    <w:p w14:paraId="5834BEFB" w14:textId="77777777" w:rsidR="005D3D76" w:rsidRDefault="005D3D76">
      <w:pPr>
        <w:rPr>
          <w:rFonts w:hint="eastAsia"/>
        </w:rPr>
      </w:pPr>
      <w:r>
        <w:rPr>
          <w:rFonts w:hint="eastAsia"/>
        </w:rPr>
        <w:t>当我们说到“散漫”，我们指的是一种不集中注意力的状态，即人们不能很好地管理自己的时间和精力，容易被无关的事情分心。“懒惰”则更多地涉及到不愿意付出努力，对应该完成的任务表现出逃避或者拖延的态度。这两者结合起来，便形成了一个较为完整的概念——散漫懒惰，意味着一个人既没有良好的时间规划，也不愿意积极面对挑战。</w:t>
      </w:r>
    </w:p>
    <w:p w14:paraId="6EECD324" w14:textId="77777777" w:rsidR="005D3D76" w:rsidRDefault="005D3D76">
      <w:pPr>
        <w:rPr>
          <w:rFonts w:hint="eastAsia"/>
        </w:rPr>
      </w:pPr>
    </w:p>
    <w:p w14:paraId="0632924A" w14:textId="77777777" w:rsidR="005D3D76" w:rsidRDefault="005D3D76">
      <w:pPr>
        <w:rPr>
          <w:rFonts w:hint="eastAsia"/>
        </w:rPr>
      </w:pPr>
    </w:p>
    <w:p w14:paraId="1CB53989" w14:textId="77777777" w:rsidR="005D3D76" w:rsidRDefault="005D3D76">
      <w:pPr>
        <w:rPr>
          <w:rFonts w:hint="eastAsia"/>
        </w:rPr>
      </w:pPr>
      <w:r>
        <w:rPr>
          <w:rFonts w:hint="eastAsia"/>
        </w:rPr>
        <w:t>成因分析</w:t>
      </w:r>
    </w:p>
    <w:p w14:paraId="4368BA1E" w14:textId="77777777" w:rsidR="005D3D76" w:rsidRDefault="005D3D76">
      <w:pPr>
        <w:rPr>
          <w:rFonts w:hint="eastAsia"/>
        </w:rPr>
      </w:pPr>
    </w:p>
    <w:p w14:paraId="4F5335C3" w14:textId="77777777" w:rsidR="005D3D76" w:rsidRDefault="005D3D76">
      <w:pPr>
        <w:rPr>
          <w:rFonts w:hint="eastAsia"/>
        </w:rPr>
      </w:pPr>
      <w:r>
        <w:rPr>
          <w:rFonts w:hint="eastAsia"/>
        </w:rPr>
        <w:t>散漫懒惰可能由多种因素引起。一方面，现代社会节奏快，压力大，很多人感到疲惫不堪，从而选择以放松的方式来应对，这可能导致了行为上的散漫懒惰。另一方面，心理层面的因素如自卑感、完美主义倾向等也可能导致此类行为。例如，有些人害怕失败而不敢尝试新事物；还有些人设定过高的目标，一旦遇到困难就轻易放弃。不良的家庭教育和社会环境同样不容忽视，它们可能会削弱个体的责任意识和自控能力。</w:t>
      </w:r>
    </w:p>
    <w:p w14:paraId="7A5762F5" w14:textId="77777777" w:rsidR="005D3D76" w:rsidRDefault="005D3D76">
      <w:pPr>
        <w:rPr>
          <w:rFonts w:hint="eastAsia"/>
        </w:rPr>
      </w:pPr>
    </w:p>
    <w:p w14:paraId="0AD46C25" w14:textId="77777777" w:rsidR="005D3D76" w:rsidRDefault="005D3D76">
      <w:pPr>
        <w:rPr>
          <w:rFonts w:hint="eastAsia"/>
        </w:rPr>
      </w:pPr>
    </w:p>
    <w:p w14:paraId="0C98116B" w14:textId="77777777" w:rsidR="005D3D76" w:rsidRDefault="005D3D76">
      <w:pPr>
        <w:rPr>
          <w:rFonts w:hint="eastAsia"/>
        </w:rPr>
      </w:pPr>
      <w:r>
        <w:rPr>
          <w:rFonts w:hint="eastAsia"/>
        </w:rPr>
        <w:t>克服之道</w:t>
      </w:r>
    </w:p>
    <w:p w14:paraId="12AF071D" w14:textId="77777777" w:rsidR="005D3D76" w:rsidRDefault="005D3D76">
      <w:pPr>
        <w:rPr>
          <w:rFonts w:hint="eastAsia"/>
        </w:rPr>
      </w:pPr>
    </w:p>
    <w:p w14:paraId="17921DC0" w14:textId="77777777" w:rsidR="005D3D76" w:rsidRDefault="005D3D76">
      <w:pPr>
        <w:rPr>
          <w:rFonts w:hint="eastAsia"/>
        </w:rPr>
      </w:pPr>
      <w:r>
        <w:rPr>
          <w:rFonts w:hint="eastAsia"/>
        </w:rPr>
        <w:t>要改变散漫懒惰的习惯并非易事，但却是完全可以实现的目标。建立合理的时间管理和任务优先级排序非常重要。通过制定每日计划表来安排学习和工作时间，并确保休息和娱乐活动得到适当的空间。培养健康的生活习惯，比如规律作息、适量运动等，能够提升身体素质和个人精神面貌。再者，设定现实可行的小目标，并逐步积累成就感，可以帮助增强自信并激发内在动力。寻求外界支持也不失为一种好方法，家人朋友的支持以及专业人士的帮助都可以成为走出困境的力量源泉。</w:t>
      </w:r>
    </w:p>
    <w:p w14:paraId="2979EBFD" w14:textId="77777777" w:rsidR="005D3D76" w:rsidRDefault="005D3D76">
      <w:pPr>
        <w:rPr>
          <w:rFonts w:hint="eastAsia"/>
        </w:rPr>
      </w:pPr>
    </w:p>
    <w:p w14:paraId="6AD6B32C" w14:textId="77777777" w:rsidR="005D3D76" w:rsidRDefault="005D3D76">
      <w:pPr>
        <w:rPr>
          <w:rFonts w:hint="eastAsia"/>
        </w:rPr>
      </w:pPr>
    </w:p>
    <w:p w14:paraId="4BA1246D" w14:textId="77777777" w:rsidR="005D3D76" w:rsidRDefault="005D3D76">
      <w:pPr>
        <w:rPr>
          <w:rFonts w:hint="eastAsia"/>
        </w:rPr>
      </w:pPr>
      <w:r>
        <w:rPr>
          <w:rFonts w:hint="eastAsia"/>
        </w:rPr>
        <w:t>最后的总结</w:t>
      </w:r>
    </w:p>
    <w:p w14:paraId="0231EA2D" w14:textId="77777777" w:rsidR="005D3D76" w:rsidRDefault="005D3D76">
      <w:pPr>
        <w:rPr>
          <w:rFonts w:hint="eastAsia"/>
        </w:rPr>
      </w:pPr>
    </w:p>
    <w:p w14:paraId="7F7EDA18" w14:textId="77777777" w:rsidR="005D3D76" w:rsidRDefault="005D3D76">
      <w:pPr>
        <w:rPr>
          <w:rFonts w:hint="eastAsia"/>
        </w:rPr>
      </w:pPr>
      <w:r>
        <w:rPr>
          <w:rFonts w:hint="eastAsia"/>
        </w:rPr>
        <w:t>“散漫懒惰”是一个复杂而又普遍存在的现象，它反映了当代社会某些深层次的问题。然而，只要我们正视这些问题，积极探索适合自己的解决办法，就能够逐渐摆脱这种消极状态，走向更加充实和有意义的人生道路。记住，每一个小小的进步都是通往成功的一步，关键在于坚持不懈地努力前行。</w:t>
      </w:r>
    </w:p>
    <w:p w14:paraId="501B9CFE" w14:textId="77777777" w:rsidR="005D3D76" w:rsidRDefault="005D3D76">
      <w:pPr>
        <w:rPr>
          <w:rFonts w:hint="eastAsia"/>
        </w:rPr>
      </w:pPr>
    </w:p>
    <w:p w14:paraId="38B5363B" w14:textId="77777777" w:rsidR="005D3D76" w:rsidRDefault="005D3D76">
      <w:pPr>
        <w:rPr>
          <w:rFonts w:hint="eastAsia"/>
        </w:rPr>
      </w:pPr>
      <w:r>
        <w:rPr>
          <w:rFonts w:hint="eastAsia"/>
        </w:rPr>
        <w:t>本文是由每日作文网(2345lzwz.com)为大家创作</w:t>
      </w:r>
    </w:p>
    <w:p w14:paraId="093019E1" w14:textId="4E62A087" w:rsidR="00B223AE" w:rsidRDefault="00B223AE"/>
    <w:sectPr w:rsidR="00B223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AE"/>
    <w:rsid w:val="005D3D76"/>
    <w:rsid w:val="00B223A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E755C-9E59-48BB-A1C0-B2D299C1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23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23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23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23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23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23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23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23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23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23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23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23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23AE"/>
    <w:rPr>
      <w:rFonts w:cstheme="majorBidi"/>
      <w:color w:val="2F5496" w:themeColor="accent1" w:themeShade="BF"/>
      <w:sz w:val="28"/>
      <w:szCs w:val="28"/>
    </w:rPr>
  </w:style>
  <w:style w:type="character" w:customStyle="1" w:styleId="50">
    <w:name w:val="标题 5 字符"/>
    <w:basedOn w:val="a0"/>
    <w:link w:val="5"/>
    <w:uiPriority w:val="9"/>
    <w:semiHidden/>
    <w:rsid w:val="00B223AE"/>
    <w:rPr>
      <w:rFonts w:cstheme="majorBidi"/>
      <w:color w:val="2F5496" w:themeColor="accent1" w:themeShade="BF"/>
      <w:sz w:val="24"/>
    </w:rPr>
  </w:style>
  <w:style w:type="character" w:customStyle="1" w:styleId="60">
    <w:name w:val="标题 6 字符"/>
    <w:basedOn w:val="a0"/>
    <w:link w:val="6"/>
    <w:uiPriority w:val="9"/>
    <w:semiHidden/>
    <w:rsid w:val="00B223AE"/>
    <w:rPr>
      <w:rFonts w:cstheme="majorBidi"/>
      <w:b/>
      <w:bCs/>
      <w:color w:val="2F5496" w:themeColor="accent1" w:themeShade="BF"/>
    </w:rPr>
  </w:style>
  <w:style w:type="character" w:customStyle="1" w:styleId="70">
    <w:name w:val="标题 7 字符"/>
    <w:basedOn w:val="a0"/>
    <w:link w:val="7"/>
    <w:uiPriority w:val="9"/>
    <w:semiHidden/>
    <w:rsid w:val="00B223AE"/>
    <w:rPr>
      <w:rFonts w:cstheme="majorBidi"/>
      <w:b/>
      <w:bCs/>
      <w:color w:val="595959" w:themeColor="text1" w:themeTint="A6"/>
    </w:rPr>
  </w:style>
  <w:style w:type="character" w:customStyle="1" w:styleId="80">
    <w:name w:val="标题 8 字符"/>
    <w:basedOn w:val="a0"/>
    <w:link w:val="8"/>
    <w:uiPriority w:val="9"/>
    <w:semiHidden/>
    <w:rsid w:val="00B223AE"/>
    <w:rPr>
      <w:rFonts w:cstheme="majorBidi"/>
      <w:color w:val="595959" w:themeColor="text1" w:themeTint="A6"/>
    </w:rPr>
  </w:style>
  <w:style w:type="character" w:customStyle="1" w:styleId="90">
    <w:name w:val="标题 9 字符"/>
    <w:basedOn w:val="a0"/>
    <w:link w:val="9"/>
    <w:uiPriority w:val="9"/>
    <w:semiHidden/>
    <w:rsid w:val="00B223AE"/>
    <w:rPr>
      <w:rFonts w:eastAsiaTheme="majorEastAsia" w:cstheme="majorBidi"/>
      <w:color w:val="595959" w:themeColor="text1" w:themeTint="A6"/>
    </w:rPr>
  </w:style>
  <w:style w:type="paragraph" w:styleId="a3">
    <w:name w:val="Title"/>
    <w:basedOn w:val="a"/>
    <w:next w:val="a"/>
    <w:link w:val="a4"/>
    <w:uiPriority w:val="10"/>
    <w:qFormat/>
    <w:rsid w:val="00B223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23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23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23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23AE"/>
    <w:pPr>
      <w:spacing w:before="160"/>
      <w:jc w:val="center"/>
    </w:pPr>
    <w:rPr>
      <w:i/>
      <w:iCs/>
      <w:color w:val="404040" w:themeColor="text1" w:themeTint="BF"/>
    </w:rPr>
  </w:style>
  <w:style w:type="character" w:customStyle="1" w:styleId="a8">
    <w:name w:val="引用 字符"/>
    <w:basedOn w:val="a0"/>
    <w:link w:val="a7"/>
    <w:uiPriority w:val="29"/>
    <w:rsid w:val="00B223AE"/>
    <w:rPr>
      <w:i/>
      <w:iCs/>
      <w:color w:val="404040" w:themeColor="text1" w:themeTint="BF"/>
    </w:rPr>
  </w:style>
  <w:style w:type="paragraph" w:styleId="a9">
    <w:name w:val="List Paragraph"/>
    <w:basedOn w:val="a"/>
    <w:uiPriority w:val="34"/>
    <w:qFormat/>
    <w:rsid w:val="00B223AE"/>
    <w:pPr>
      <w:ind w:left="720"/>
      <w:contextualSpacing/>
    </w:pPr>
  </w:style>
  <w:style w:type="character" w:styleId="aa">
    <w:name w:val="Intense Emphasis"/>
    <w:basedOn w:val="a0"/>
    <w:uiPriority w:val="21"/>
    <w:qFormat/>
    <w:rsid w:val="00B223AE"/>
    <w:rPr>
      <w:i/>
      <w:iCs/>
      <w:color w:val="2F5496" w:themeColor="accent1" w:themeShade="BF"/>
    </w:rPr>
  </w:style>
  <w:style w:type="paragraph" w:styleId="ab">
    <w:name w:val="Intense Quote"/>
    <w:basedOn w:val="a"/>
    <w:next w:val="a"/>
    <w:link w:val="ac"/>
    <w:uiPriority w:val="30"/>
    <w:qFormat/>
    <w:rsid w:val="00B22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23AE"/>
    <w:rPr>
      <w:i/>
      <w:iCs/>
      <w:color w:val="2F5496" w:themeColor="accent1" w:themeShade="BF"/>
    </w:rPr>
  </w:style>
  <w:style w:type="character" w:styleId="ad">
    <w:name w:val="Intense Reference"/>
    <w:basedOn w:val="a0"/>
    <w:uiPriority w:val="32"/>
    <w:qFormat/>
    <w:rsid w:val="00B223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