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BF7A" w14:textId="77777777" w:rsidR="008F2CE4" w:rsidRDefault="008F2CE4">
      <w:pPr>
        <w:rPr>
          <w:rFonts w:hint="eastAsia"/>
        </w:rPr>
      </w:pPr>
    </w:p>
    <w:p w14:paraId="29D72B94" w14:textId="77777777" w:rsidR="008F2CE4" w:rsidRDefault="008F2CE4">
      <w:pPr>
        <w:rPr>
          <w:rFonts w:hint="eastAsia"/>
        </w:rPr>
      </w:pPr>
      <w:r>
        <w:rPr>
          <w:rFonts w:hint="eastAsia"/>
        </w:rPr>
        <w:t>戎的拼音部首和组词</w:t>
      </w:r>
    </w:p>
    <w:p w14:paraId="6FAF06FC" w14:textId="77777777" w:rsidR="008F2CE4" w:rsidRDefault="008F2CE4">
      <w:pPr>
        <w:rPr>
          <w:rFonts w:hint="eastAsia"/>
        </w:rPr>
      </w:pPr>
      <w:r>
        <w:rPr>
          <w:rFonts w:hint="eastAsia"/>
        </w:rPr>
        <w:t>“戎”这个字在汉字中具有独特的地位，它不仅承载着丰富的历史文化内涵，同时也是理解古代中国社会结构和军事制度的一个窗口。从基本构成来看，“戎”的拼音是“róng”，属于汉语拼音中的二声。根据现代汉语词典的标准发音规则，“róng”清晰地反映了该字的读音特点。</w:t>
      </w:r>
    </w:p>
    <w:p w14:paraId="63C88E23" w14:textId="77777777" w:rsidR="008F2CE4" w:rsidRDefault="008F2CE4">
      <w:pPr>
        <w:rPr>
          <w:rFonts w:hint="eastAsia"/>
        </w:rPr>
      </w:pPr>
    </w:p>
    <w:p w14:paraId="7FF07CF2" w14:textId="77777777" w:rsidR="008F2CE4" w:rsidRDefault="008F2CE4">
      <w:pPr>
        <w:rPr>
          <w:rFonts w:hint="eastAsia"/>
        </w:rPr>
      </w:pPr>
    </w:p>
    <w:p w14:paraId="50947366" w14:textId="77777777" w:rsidR="008F2CE4" w:rsidRDefault="008F2CE4">
      <w:pPr>
        <w:rPr>
          <w:rFonts w:hint="eastAsia"/>
        </w:rPr>
      </w:pPr>
      <w:r>
        <w:rPr>
          <w:rFonts w:hint="eastAsia"/>
        </w:rPr>
        <w:t>部首分析</w:t>
      </w:r>
    </w:p>
    <w:p w14:paraId="0EB7109B" w14:textId="77777777" w:rsidR="008F2CE4" w:rsidRDefault="008F2CE4">
      <w:pPr>
        <w:rPr>
          <w:rFonts w:hint="eastAsia"/>
        </w:rPr>
      </w:pPr>
      <w:r>
        <w:rPr>
          <w:rFonts w:hint="eastAsia"/>
        </w:rPr>
        <w:t>“戎”字的部首为“戈”，这直接关联到了古代战争与武器的概念。“戈”作为部首，通常与兵器、战斗相关联，体现了古代汉字造字法中象形和会意的特点。具体来说，“戎”字由“戈”部和“十”组成，形象地描绘了一种手持兵器的状态，进一步强化了其与战争的联系。</w:t>
      </w:r>
    </w:p>
    <w:p w14:paraId="71B510E5" w14:textId="77777777" w:rsidR="008F2CE4" w:rsidRDefault="008F2CE4">
      <w:pPr>
        <w:rPr>
          <w:rFonts w:hint="eastAsia"/>
        </w:rPr>
      </w:pPr>
    </w:p>
    <w:p w14:paraId="637A4663" w14:textId="77777777" w:rsidR="008F2CE4" w:rsidRDefault="008F2CE4">
      <w:pPr>
        <w:rPr>
          <w:rFonts w:hint="eastAsia"/>
        </w:rPr>
      </w:pPr>
    </w:p>
    <w:p w14:paraId="2E2D739E" w14:textId="77777777" w:rsidR="008F2CE4" w:rsidRDefault="008F2CE4">
      <w:pPr>
        <w:rPr>
          <w:rFonts w:hint="eastAsia"/>
        </w:rPr>
      </w:pPr>
      <w:r>
        <w:rPr>
          <w:rFonts w:hint="eastAsia"/>
        </w:rPr>
        <w:t>组词示例</w:t>
      </w:r>
    </w:p>
    <w:p w14:paraId="7D2F8C08" w14:textId="77777777" w:rsidR="008F2CE4" w:rsidRDefault="008F2CE4">
      <w:pPr>
        <w:rPr>
          <w:rFonts w:hint="eastAsia"/>
        </w:rPr>
      </w:pPr>
      <w:r>
        <w:rPr>
          <w:rFonts w:hint="eastAsia"/>
        </w:rPr>
        <w:t>围绕“戎”字，可以形成多种词汇组合，每个组合都蕴含着深厚的文化意义。例如，“戎装”指的是军装，特指军人作战时穿戴的服装；“戎马”则用来比喻艰苦卓绝的生活或战斗经历，常常被用于文学作品中，以增添一种英勇豪迈的气息。“戎机”一词源自《诗经》，意指战争的机会或是关键时刻，常用于描述历史上的重要战役及其影响。</w:t>
      </w:r>
    </w:p>
    <w:p w14:paraId="61F8684D" w14:textId="77777777" w:rsidR="008F2CE4" w:rsidRDefault="008F2CE4">
      <w:pPr>
        <w:rPr>
          <w:rFonts w:hint="eastAsia"/>
        </w:rPr>
      </w:pPr>
    </w:p>
    <w:p w14:paraId="7D5D1BC5" w14:textId="77777777" w:rsidR="008F2CE4" w:rsidRDefault="008F2CE4">
      <w:pPr>
        <w:rPr>
          <w:rFonts w:hint="eastAsia"/>
        </w:rPr>
      </w:pPr>
    </w:p>
    <w:p w14:paraId="1989398F" w14:textId="77777777" w:rsidR="008F2CE4" w:rsidRDefault="008F2CE4">
      <w:pPr>
        <w:rPr>
          <w:rFonts w:hint="eastAsia"/>
        </w:rPr>
      </w:pPr>
      <w:r>
        <w:rPr>
          <w:rFonts w:hint="eastAsia"/>
        </w:rPr>
        <w:t>文化内涵</w:t>
      </w:r>
    </w:p>
    <w:p w14:paraId="0A752039" w14:textId="77777777" w:rsidR="008F2CE4" w:rsidRDefault="008F2CE4">
      <w:pPr>
        <w:rPr>
          <w:rFonts w:hint="eastAsia"/>
        </w:rPr>
      </w:pPr>
      <w:r>
        <w:rPr>
          <w:rFonts w:hint="eastAsia"/>
        </w:rPr>
        <w:t>除了上述的基本含义之外，“戎”在中国传统文化中还象征着勇敢和忠诚。历史上，许多著名的将领和士兵因其英勇的表现而被誉为“戎马英雄”。这些故事不仅是对个人勇气的赞美，也是对集体力量和智慧的认可。通过学习和了解这些词语背后的故事，我们可以更深刻地体会到中国古代文化的博大精深。</w:t>
      </w:r>
    </w:p>
    <w:p w14:paraId="25ACD8BC" w14:textId="77777777" w:rsidR="008F2CE4" w:rsidRDefault="008F2CE4">
      <w:pPr>
        <w:rPr>
          <w:rFonts w:hint="eastAsia"/>
        </w:rPr>
      </w:pPr>
    </w:p>
    <w:p w14:paraId="63BB080C" w14:textId="77777777" w:rsidR="008F2CE4" w:rsidRDefault="008F2CE4">
      <w:pPr>
        <w:rPr>
          <w:rFonts w:hint="eastAsia"/>
        </w:rPr>
      </w:pPr>
    </w:p>
    <w:p w14:paraId="78307C29" w14:textId="77777777" w:rsidR="008F2CE4" w:rsidRDefault="008F2CE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437B3D0" w14:textId="77777777" w:rsidR="008F2CE4" w:rsidRDefault="008F2CE4">
      <w:pPr>
        <w:rPr>
          <w:rFonts w:hint="eastAsia"/>
        </w:rPr>
      </w:pPr>
      <w:r>
        <w:rPr>
          <w:rFonts w:hint="eastAsia"/>
        </w:rPr>
        <w:t>尽管现代社会已远离了冷兵器时代，但“戎”字及其衍生词汇仍然活跃在我们的日常生活中。比如，在一些官方文件或正式场合下，仍可以看到使用“戎”来表示与国防或军队相关的事务。同时，随着电影、电视剧等文化产业的发展，“戎马生涯”、“戎装上阵”等词汇也频繁出现在文艺作品中，成为表达特定情境和情感的重要元素。</w:t>
      </w:r>
    </w:p>
    <w:p w14:paraId="7138C074" w14:textId="77777777" w:rsidR="008F2CE4" w:rsidRDefault="008F2CE4">
      <w:pPr>
        <w:rPr>
          <w:rFonts w:hint="eastAsia"/>
        </w:rPr>
      </w:pPr>
    </w:p>
    <w:p w14:paraId="7F18E883" w14:textId="77777777" w:rsidR="008F2CE4" w:rsidRDefault="008F2CE4">
      <w:pPr>
        <w:rPr>
          <w:rFonts w:hint="eastAsia"/>
        </w:rPr>
      </w:pPr>
    </w:p>
    <w:p w14:paraId="1545F11D" w14:textId="77777777" w:rsidR="008F2CE4" w:rsidRDefault="008F2C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BE1DF2" w14:textId="799CF3E7" w:rsidR="0077327C" w:rsidRDefault="0077327C"/>
    <w:sectPr w:rsidR="00773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7C"/>
    <w:rsid w:val="0077327C"/>
    <w:rsid w:val="008F2CE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07BEC4-D264-4E42-A621-8CFC1600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32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2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2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2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2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2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2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2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2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3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3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32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32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32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32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32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32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32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3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2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32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32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2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2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32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32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