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DEF22" w14:textId="77777777" w:rsidR="00661034" w:rsidRDefault="00661034">
      <w:pPr>
        <w:rPr>
          <w:rFonts w:hint="eastAsia"/>
        </w:rPr>
      </w:pPr>
    </w:p>
    <w:p w14:paraId="40EE0E64" w14:textId="77777777" w:rsidR="00661034" w:rsidRDefault="00661034">
      <w:pPr>
        <w:rPr>
          <w:rFonts w:hint="eastAsia"/>
        </w:rPr>
      </w:pPr>
      <w:r>
        <w:rPr>
          <w:rFonts w:hint="eastAsia"/>
        </w:rPr>
        <w:t>悯农的拼音</w:t>
      </w:r>
    </w:p>
    <w:p w14:paraId="40811E55" w14:textId="77777777" w:rsidR="00661034" w:rsidRDefault="00661034">
      <w:pPr>
        <w:rPr>
          <w:rFonts w:hint="eastAsia"/>
        </w:rPr>
      </w:pPr>
      <w:r>
        <w:rPr>
          <w:rFonts w:hint="eastAsia"/>
        </w:rPr>
        <w:t>“悯农”的拼音是“mǐn nóng”。这两个汉字分别代表了深厚的文化含义和历史背景。“悯”（mǐn）意味着同情、怜悯，表达了对他人不幸遭遇或困境的情感共鸣；而“农”（nóng）则指向农民及其从事的农业生产活动。因此，“悯农”一词不仅仅是一个简单的词汇，它反映了中国古代社会对于农业以及农民生活状态的关注与同情。</w:t>
      </w:r>
    </w:p>
    <w:p w14:paraId="18EB3FC7" w14:textId="77777777" w:rsidR="00661034" w:rsidRDefault="00661034">
      <w:pPr>
        <w:rPr>
          <w:rFonts w:hint="eastAsia"/>
        </w:rPr>
      </w:pPr>
    </w:p>
    <w:p w14:paraId="0C637345" w14:textId="77777777" w:rsidR="00661034" w:rsidRDefault="00661034">
      <w:pPr>
        <w:rPr>
          <w:rFonts w:hint="eastAsia"/>
        </w:rPr>
      </w:pPr>
    </w:p>
    <w:p w14:paraId="53A4B463" w14:textId="77777777" w:rsidR="00661034" w:rsidRDefault="00661034">
      <w:pPr>
        <w:rPr>
          <w:rFonts w:hint="eastAsia"/>
        </w:rPr>
      </w:pPr>
      <w:r>
        <w:rPr>
          <w:rFonts w:hint="eastAsia"/>
        </w:rPr>
        <w:t>悯农的历史背景</w:t>
      </w:r>
    </w:p>
    <w:p w14:paraId="764F8825" w14:textId="77777777" w:rsidR="00661034" w:rsidRDefault="00661034">
      <w:pPr>
        <w:rPr>
          <w:rFonts w:hint="eastAsia"/>
        </w:rPr>
      </w:pPr>
      <w:r>
        <w:rPr>
          <w:rFonts w:hint="eastAsia"/>
        </w:rPr>
        <w:t>在中国古代社会，农业一直占据着至关重要的地位。从封建王朝到现代社会，无数的诗篇、文章都表达了对农民辛勤劳动的认可和对他们艰苦生活的同情。“悯农”这一主题在唐代诗人李绅的作品中得到了深刻体现，尤其是他的《悯农》诗二首，通过简洁而有力的语言描绘了农民劳作的艰辛和社会不公现象，引起了后世广泛的共鸣。</w:t>
      </w:r>
    </w:p>
    <w:p w14:paraId="4657E783" w14:textId="77777777" w:rsidR="00661034" w:rsidRDefault="00661034">
      <w:pPr>
        <w:rPr>
          <w:rFonts w:hint="eastAsia"/>
        </w:rPr>
      </w:pPr>
    </w:p>
    <w:p w14:paraId="41C3FB3F" w14:textId="77777777" w:rsidR="00661034" w:rsidRDefault="00661034">
      <w:pPr>
        <w:rPr>
          <w:rFonts w:hint="eastAsia"/>
        </w:rPr>
      </w:pPr>
    </w:p>
    <w:p w14:paraId="57811C5B" w14:textId="77777777" w:rsidR="00661034" w:rsidRDefault="00661034">
      <w:pPr>
        <w:rPr>
          <w:rFonts w:hint="eastAsia"/>
        </w:rPr>
      </w:pPr>
      <w:r>
        <w:rPr>
          <w:rFonts w:hint="eastAsia"/>
        </w:rPr>
        <w:t>文学中的悯农精神</w:t>
      </w:r>
    </w:p>
    <w:p w14:paraId="4E4F598F" w14:textId="77777777" w:rsidR="00661034" w:rsidRDefault="00661034">
      <w:pPr>
        <w:rPr>
          <w:rFonts w:hint="eastAsia"/>
        </w:rPr>
      </w:pPr>
      <w:r>
        <w:rPr>
          <w:rFonts w:hint="eastAsia"/>
        </w:rPr>
        <w:t>文学作品不仅是情感表达的载体，更是社会现实的一面镜子。在众多以“悯农”为主题的诗歌中，作者们往往通过对自然景象的描写来隐喻农民的生活状况，或是直接描述农民劳作时的情景，以此唤起读者对农民群体的关注和同情。这种将个人情感与社会责任感相结合的写作手法，在中国古典文学中占有重要位置，并且影响了一代又一代的文人墨客。</w:t>
      </w:r>
    </w:p>
    <w:p w14:paraId="07108D34" w14:textId="77777777" w:rsidR="00661034" w:rsidRDefault="00661034">
      <w:pPr>
        <w:rPr>
          <w:rFonts w:hint="eastAsia"/>
        </w:rPr>
      </w:pPr>
    </w:p>
    <w:p w14:paraId="72640DCF" w14:textId="77777777" w:rsidR="00661034" w:rsidRDefault="00661034">
      <w:pPr>
        <w:rPr>
          <w:rFonts w:hint="eastAsia"/>
        </w:rPr>
      </w:pPr>
    </w:p>
    <w:p w14:paraId="64AE9F33" w14:textId="77777777" w:rsidR="00661034" w:rsidRDefault="00661034">
      <w:pPr>
        <w:rPr>
          <w:rFonts w:hint="eastAsia"/>
        </w:rPr>
      </w:pPr>
      <w:r>
        <w:rPr>
          <w:rFonts w:hint="eastAsia"/>
        </w:rPr>
        <w:t>悯农的现代意义</w:t>
      </w:r>
    </w:p>
    <w:p w14:paraId="5850834C" w14:textId="77777777" w:rsidR="00661034" w:rsidRDefault="00661034">
      <w:pPr>
        <w:rPr>
          <w:rFonts w:hint="eastAsia"/>
        </w:rPr>
      </w:pPr>
      <w:r>
        <w:rPr>
          <w:rFonts w:hint="eastAsia"/>
        </w:rPr>
        <w:t>进入现代社会，随着科技的发展和城市化进程的加快，农业的基础性地位虽然没有改变，但农民的生活方式和社会角色发生了显著变化。然而，“悯农”所蕴含的人文关怀精神并未过时，反而更加显得珍贵。它提醒我们关注那些为保障国家粮食安全默默奉献的农民，同时也鼓励社会各界采取实际行动改善农民的生活条件，推动实现乡村振兴战略目标。</w:t>
      </w:r>
    </w:p>
    <w:p w14:paraId="103019BB" w14:textId="77777777" w:rsidR="00661034" w:rsidRDefault="00661034">
      <w:pPr>
        <w:rPr>
          <w:rFonts w:hint="eastAsia"/>
        </w:rPr>
      </w:pPr>
    </w:p>
    <w:p w14:paraId="62CD2CDE" w14:textId="77777777" w:rsidR="00661034" w:rsidRDefault="00661034">
      <w:pPr>
        <w:rPr>
          <w:rFonts w:hint="eastAsia"/>
        </w:rPr>
      </w:pPr>
    </w:p>
    <w:p w14:paraId="36D35D75" w14:textId="77777777" w:rsidR="00661034" w:rsidRDefault="00661034">
      <w:pPr>
        <w:rPr>
          <w:rFonts w:hint="eastAsia"/>
        </w:rPr>
      </w:pPr>
      <w:r>
        <w:rPr>
          <w:rFonts w:hint="eastAsia"/>
        </w:rPr>
        <w:t>最后的总结</w:t>
      </w:r>
    </w:p>
    <w:p w14:paraId="4988C978" w14:textId="77777777" w:rsidR="00661034" w:rsidRDefault="00661034">
      <w:pPr>
        <w:rPr>
          <w:rFonts w:hint="eastAsia"/>
        </w:rPr>
      </w:pPr>
      <w:r>
        <w:rPr>
          <w:rFonts w:hint="eastAsia"/>
        </w:rPr>
        <w:t>“悯农”的拼音虽简单，但它背后承载的文化价值和社会意义深远。无论是古代还是现代，“悯农”都是一个值得深入探讨的话题。它不仅让我们了解到历史上农民的真实生活状况，也激励着当代人继续发扬关爱弱势群体、促进社会公平正义的精神。希望未来能够有更多的人关注农业发展，关心农民福祉，共同创造和谐美好的社会环境。</w:t>
      </w:r>
    </w:p>
    <w:p w14:paraId="38CAE539" w14:textId="77777777" w:rsidR="00661034" w:rsidRDefault="00661034">
      <w:pPr>
        <w:rPr>
          <w:rFonts w:hint="eastAsia"/>
        </w:rPr>
      </w:pPr>
    </w:p>
    <w:p w14:paraId="585818FC" w14:textId="77777777" w:rsidR="00661034" w:rsidRDefault="00661034">
      <w:pPr>
        <w:rPr>
          <w:rFonts w:hint="eastAsia"/>
        </w:rPr>
      </w:pPr>
    </w:p>
    <w:p w14:paraId="4F284334" w14:textId="77777777" w:rsidR="00661034" w:rsidRDefault="006610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7F74E" w14:textId="46C35888" w:rsidR="000E49F1" w:rsidRDefault="000E49F1"/>
    <w:sectPr w:rsidR="000E4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F1"/>
    <w:rsid w:val="000E49F1"/>
    <w:rsid w:val="0066103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610CE-07F7-4B70-90A6-654006AB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9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9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9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9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9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9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9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9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9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9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9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9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9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9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9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9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9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9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9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9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9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9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9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