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745C" w14:textId="77777777" w:rsidR="00BE3440" w:rsidRDefault="00BE3440">
      <w:pPr>
        <w:rPr>
          <w:rFonts w:hint="eastAsia"/>
        </w:rPr>
      </w:pPr>
    </w:p>
    <w:p w14:paraId="4702E1A5" w14:textId="77777777" w:rsidR="00BE3440" w:rsidRDefault="00BE3440">
      <w:pPr>
        <w:rPr>
          <w:rFonts w:hint="eastAsia"/>
        </w:rPr>
      </w:pPr>
      <w:r>
        <w:rPr>
          <w:rFonts w:hint="eastAsia"/>
        </w:rPr>
        <w:t>奶牛的拼写</w:t>
      </w:r>
    </w:p>
    <w:p w14:paraId="4DBD8669" w14:textId="77777777" w:rsidR="00BE3440" w:rsidRDefault="00BE3440">
      <w:pPr>
        <w:rPr>
          <w:rFonts w:hint="eastAsia"/>
        </w:rPr>
      </w:pPr>
      <w:r>
        <w:rPr>
          <w:rFonts w:hint="eastAsia"/>
        </w:rPr>
        <w:t>当我们谈论“奶牛”这个词时，我们指的是那些主要用于生产牛奶的母牛。在英语中，“奶牛”的拼写是“cow”，但这个简单的三个字母背后蕴含着丰富的含义和知识。实际上，要准确描述专门用于产奶的牛，更精确的术语应该是“dairy cow”。这一词语不仅限定了动物种类，还明确了其用途。然而，了解如何正确拼写仅仅是探索奶牛世界的第一步。</w:t>
      </w:r>
    </w:p>
    <w:p w14:paraId="24FE4EBC" w14:textId="77777777" w:rsidR="00BE3440" w:rsidRDefault="00BE3440">
      <w:pPr>
        <w:rPr>
          <w:rFonts w:hint="eastAsia"/>
        </w:rPr>
      </w:pPr>
    </w:p>
    <w:p w14:paraId="0A3E9D7F" w14:textId="77777777" w:rsidR="00BE3440" w:rsidRDefault="00BE3440">
      <w:pPr>
        <w:rPr>
          <w:rFonts w:hint="eastAsia"/>
        </w:rPr>
      </w:pPr>
    </w:p>
    <w:p w14:paraId="164E2C61" w14:textId="77777777" w:rsidR="00BE3440" w:rsidRDefault="00BE3440">
      <w:pPr>
        <w:rPr>
          <w:rFonts w:hint="eastAsia"/>
        </w:rPr>
      </w:pPr>
      <w:r>
        <w:rPr>
          <w:rFonts w:hint="eastAsia"/>
        </w:rPr>
        <w:t>奶牛的历史与品种</w:t>
      </w:r>
    </w:p>
    <w:p w14:paraId="2A2E5020" w14:textId="77777777" w:rsidR="00BE3440" w:rsidRDefault="00BE3440">
      <w:pPr>
        <w:rPr>
          <w:rFonts w:hint="eastAsia"/>
        </w:rPr>
      </w:pPr>
      <w:r>
        <w:rPr>
          <w:rFonts w:hint="eastAsia"/>
        </w:rPr>
        <w:t>奶牛的历史可以追溯到几千年前，人类开始驯化野生牛类以获取肉类、皮毛和劳动力。随着时间的推移，人们逐渐发现某些品种的牛能产生更多的牛奶，这直接导致了现代乳用品种的发展。今天，世界上存在着多种不同的奶牛品种，比如荷斯坦-弗里斯兰牛（Holstein-Friesian）、泽西牛（Jersey）、艾尔郡牛（Ayrshire）等。每种奶牛都有其独特的特点，包括产奶量、牛奶成分以及适应不同气候条件的能力。</w:t>
      </w:r>
    </w:p>
    <w:p w14:paraId="0AC67232" w14:textId="77777777" w:rsidR="00BE3440" w:rsidRDefault="00BE3440">
      <w:pPr>
        <w:rPr>
          <w:rFonts w:hint="eastAsia"/>
        </w:rPr>
      </w:pPr>
    </w:p>
    <w:p w14:paraId="77644C9E" w14:textId="77777777" w:rsidR="00BE3440" w:rsidRDefault="00BE3440">
      <w:pPr>
        <w:rPr>
          <w:rFonts w:hint="eastAsia"/>
        </w:rPr>
      </w:pPr>
    </w:p>
    <w:p w14:paraId="6500C1B6" w14:textId="77777777" w:rsidR="00BE3440" w:rsidRDefault="00BE3440">
      <w:pPr>
        <w:rPr>
          <w:rFonts w:hint="eastAsia"/>
        </w:rPr>
      </w:pPr>
      <w:r>
        <w:rPr>
          <w:rFonts w:hint="eastAsia"/>
        </w:rPr>
        <w:t>奶牛养殖的重要性</w:t>
      </w:r>
    </w:p>
    <w:p w14:paraId="3A7FEBF2" w14:textId="77777777" w:rsidR="00BE3440" w:rsidRDefault="00BE3440">
      <w:pPr>
        <w:rPr>
          <w:rFonts w:hint="eastAsia"/>
        </w:rPr>
      </w:pPr>
      <w:r>
        <w:rPr>
          <w:rFonts w:hint="eastAsia"/>
        </w:rPr>
        <w:t>奶牛养殖在全球食品供应链中扮演着重要角色。牛奶及其制品如黄油、奶酪和酸奶等，都是日常饮食的重要组成部分。因此，奶牛养殖不仅对提供营养丰富的产品至关重要，同时它也是许多国家经济的重要支柱之一。为了保证高效和可持续的奶牛养殖，农民需要关注众多因素，包括饲料管理、健康监测以及环境保护措施。</w:t>
      </w:r>
    </w:p>
    <w:p w14:paraId="7B1DFFB2" w14:textId="77777777" w:rsidR="00BE3440" w:rsidRDefault="00BE3440">
      <w:pPr>
        <w:rPr>
          <w:rFonts w:hint="eastAsia"/>
        </w:rPr>
      </w:pPr>
    </w:p>
    <w:p w14:paraId="6AB0E342" w14:textId="77777777" w:rsidR="00BE3440" w:rsidRDefault="00BE3440">
      <w:pPr>
        <w:rPr>
          <w:rFonts w:hint="eastAsia"/>
        </w:rPr>
      </w:pPr>
    </w:p>
    <w:p w14:paraId="0FB8FC47" w14:textId="77777777" w:rsidR="00BE3440" w:rsidRDefault="00BE3440">
      <w:pPr>
        <w:rPr>
          <w:rFonts w:hint="eastAsia"/>
        </w:rPr>
      </w:pPr>
      <w:r>
        <w:rPr>
          <w:rFonts w:hint="eastAsia"/>
        </w:rPr>
        <w:t>奶牛的护理与健康管理</w:t>
      </w:r>
    </w:p>
    <w:p w14:paraId="57C87F9C" w14:textId="77777777" w:rsidR="00BE3440" w:rsidRDefault="00BE3440">
      <w:pPr>
        <w:rPr>
          <w:rFonts w:hint="eastAsia"/>
        </w:rPr>
      </w:pPr>
      <w:r>
        <w:rPr>
          <w:rFonts w:hint="eastAsia"/>
        </w:rPr>
        <w:t>保持奶牛的健康对于确保高质量的牛奶产出至关重要。奶牛的护理涉及到多个方面，从定期兽医检查到适当的饲养环境维护。例如，预防性疫苗接种可以帮助减少疾病的发生率；而合理的饮食结构则能够促进奶牛的健康成长，提高产奶效率。随着科技的进步，现在还有更多先进的方法和技术可用于监控奶牛的健康状况，如使用传感器来追踪它们的行为模式和生理状态。</w:t>
      </w:r>
    </w:p>
    <w:p w14:paraId="0A64E427" w14:textId="77777777" w:rsidR="00BE3440" w:rsidRDefault="00BE3440">
      <w:pPr>
        <w:rPr>
          <w:rFonts w:hint="eastAsia"/>
        </w:rPr>
      </w:pPr>
    </w:p>
    <w:p w14:paraId="762B4AC9" w14:textId="77777777" w:rsidR="00BE3440" w:rsidRDefault="00BE3440">
      <w:pPr>
        <w:rPr>
          <w:rFonts w:hint="eastAsia"/>
        </w:rPr>
      </w:pPr>
    </w:p>
    <w:p w14:paraId="554ECA23" w14:textId="77777777" w:rsidR="00BE3440" w:rsidRDefault="00BE3440">
      <w:pPr>
        <w:rPr>
          <w:rFonts w:hint="eastAsia"/>
        </w:rPr>
      </w:pPr>
      <w:r>
        <w:rPr>
          <w:rFonts w:hint="eastAsia"/>
        </w:rPr>
        <w:t>未来展望：奶牛养殖业的趋势</w:t>
      </w:r>
    </w:p>
    <w:p w14:paraId="09C76471" w14:textId="77777777" w:rsidR="00BE3440" w:rsidRDefault="00BE3440">
      <w:pPr>
        <w:rPr>
          <w:rFonts w:hint="eastAsia"/>
        </w:rPr>
      </w:pPr>
      <w:r>
        <w:rPr>
          <w:rFonts w:hint="eastAsia"/>
        </w:rPr>
        <w:t>面对不断变化的市场需求和环境挑战，奶牛养殖业也在经历转型。一方面，消费者越来越关注食品安全和质量，推动了有机牛奶和草饲牛奶市场的发展。另一方面，环保意识的增强促使农场采用更加绿色的生产方式，比如减少甲烷排放和发展循环农业。借助于生物技术和信息技术的进步，未来的奶牛养殖有望变得更加高效、环保和人性化。</w:t>
      </w:r>
    </w:p>
    <w:p w14:paraId="5C7D063E" w14:textId="77777777" w:rsidR="00BE3440" w:rsidRDefault="00BE3440">
      <w:pPr>
        <w:rPr>
          <w:rFonts w:hint="eastAsia"/>
        </w:rPr>
      </w:pPr>
    </w:p>
    <w:p w14:paraId="2514DD6B" w14:textId="77777777" w:rsidR="00BE3440" w:rsidRDefault="00BE3440">
      <w:pPr>
        <w:rPr>
          <w:rFonts w:hint="eastAsia"/>
        </w:rPr>
      </w:pPr>
    </w:p>
    <w:p w14:paraId="2447079A" w14:textId="77777777" w:rsidR="00BE3440" w:rsidRDefault="00BE3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997BA" w14:textId="2C7F21F9" w:rsidR="00881D73" w:rsidRDefault="00881D73"/>
    <w:sectPr w:rsidR="00881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73"/>
    <w:rsid w:val="00881D73"/>
    <w:rsid w:val="00B42149"/>
    <w:rsid w:val="00B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25521-584E-4C9E-A24F-C7C5E0CA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