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A0D5" w14:textId="77777777" w:rsidR="00A110CE" w:rsidRDefault="00A110CE">
      <w:pPr>
        <w:rPr>
          <w:rFonts w:hint="eastAsia"/>
        </w:rPr>
      </w:pPr>
    </w:p>
    <w:p w14:paraId="7C74B4C7" w14:textId="77777777" w:rsidR="00A110CE" w:rsidRDefault="00A110CE">
      <w:pPr>
        <w:rPr>
          <w:rFonts w:hint="eastAsia"/>
        </w:rPr>
      </w:pPr>
      <w:r>
        <w:rPr>
          <w:rFonts w:hint="eastAsia"/>
        </w:rPr>
        <w:t>教学背景</w:t>
      </w:r>
    </w:p>
    <w:p w14:paraId="0076A270" w14:textId="77777777" w:rsidR="00A110CE" w:rsidRDefault="00A110CE">
      <w:pPr>
        <w:rPr>
          <w:rFonts w:hint="eastAsia"/>
        </w:rPr>
      </w:pPr>
      <w:r>
        <w:rPr>
          <w:rFonts w:hint="eastAsia"/>
        </w:rPr>
        <w:t>汉语拼音是学习汉语的基础，对于儿童来说，掌握声母与单韵母的拼读是进入汉语世界的第一步。在小学低年级阶段，教师通常会采用多种方法帮助学生理解并掌握这一技能。通过本教案的设计，旨在为教师提供一套系统、生动的教学方案，使学生能够在趣味中学习，在探索中成长。</w:t>
      </w:r>
    </w:p>
    <w:p w14:paraId="263DF771" w14:textId="77777777" w:rsidR="00A110CE" w:rsidRDefault="00A110CE">
      <w:pPr>
        <w:rPr>
          <w:rFonts w:hint="eastAsia"/>
        </w:rPr>
      </w:pPr>
    </w:p>
    <w:p w14:paraId="6C2BFC1B" w14:textId="77777777" w:rsidR="00A110CE" w:rsidRDefault="00A110CE">
      <w:pPr>
        <w:rPr>
          <w:rFonts w:hint="eastAsia"/>
        </w:rPr>
      </w:pPr>
    </w:p>
    <w:p w14:paraId="61FD8F75" w14:textId="77777777" w:rsidR="00A110CE" w:rsidRDefault="00A110CE">
      <w:pPr>
        <w:rPr>
          <w:rFonts w:hint="eastAsia"/>
        </w:rPr>
      </w:pPr>
      <w:r>
        <w:rPr>
          <w:rFonts w:hint="eastAsia"/>
        </w:rPr>
        <w:t>教学目标</w:t>
      </w:r>
    </w:p>
    <w:p w14:paraId="4F06B839" w14:textId="77777777" w:rsidR="00A110CE" w:rsidRDefault="00A110CE">
      <w:pPr>
        <w:rPr>
          <w:rFonts w:hint="eastAsia"/>
        </w:rPr>
      </w:pPr>
      <w:r>
        <w:rPr>
          <w:rFonts w:hint="eastAsia"/>
        </w:rPr>
        <w:t>本课程的目标在于让学生能够准确地识别和发音所有的声母及单韵母，并能将两者进行简单的组合拼读。同时，鼓励学生在日常生活中运用所学知识，增强语言表达能力。通过游戏和互动活动激发学生对汉语拼音的兴趣，培养他们自主学习的能力。</w:t>
      </w:r>
    </w:p>
    <w:p w14:paraId="677368D3" w14:textId="77777777" w:rsidR="00A110CE" w:rsidRDefault="00A110CE">
      <w:pPr>
        <w:rPr>
          <w:rFonts w:hint="eastAsia"/>
        </w:rPr>
      </w:pPr>
    </w:p>
    <w:p w14:paraId="1C7E50CA" w14:textId="77777777" w:rsidR="00A110CE" w:rsidRDefault="00A110CE">
      <w:pPr>
        <w:rPr>
          <w:rFonts w:hint="eastAsia"/>
        </w:rPr>
      </w:pPr>
    </w:p>
    <w:p w14:paraId="79761E74" w14:textId="77777777" w:rsidR="00A110CE" w:rsidRDefault="00A110CE">
      <w:pPr>
        <w:rPr>
          <w:rFonts w:hint="eastAsia"/>
        </w:rPr>
      </w:pPr>
      <w:r>
        <w:rPr>
          <w:rFonts w:hint="eastAsia"/>
        </w:rPr>
        <w:t>教学准备</w:t>
      </w:r>
    </w:p>
    <w:p w14:paraId="69CFDE18" w14:textId="77777777" w:rsidR="00A110CE" w:rsidRDefault="00A110CE">
      <w:pPr>
        <w:rPr>
          <w:rFonts w:hint="eastAsia"/>
        </w:rPr>
      </w:pPr>
      <w:r>
        <w:rPr>
          <w:rFonts w:hint="eastAsia"/>
        </w:rPr>
        <w:t>为了确保教学活动的顺利开展，教师需要提前准备好相关的教具，如拼音卡片、磁性黑板、投影仪等。还可以根据课堂内容制作一些有趣的动画或视频，以增加课堂的趣味性和互动性。设计一系列的小游戏和竞赛，让孩子们在游戏中学习，提高他们的参与感和积极性。</w:t>
      </w:r>
    </w:p>
    <w:p w14:paraId="0F620945" w14:textId="77777777" w:rsidR="00A110CE" w:rsidRDefault="00A110CE">
      <w:pPr>
        <w:rPr>
          <w:rFonts w:hint="eastAsia"/>
        </w:rPr>
      </w:pPr>
    </w:p>
    <w:p w14:paraId="09F934E7" w14:textId="77777777" w:rsidR="00A110CE" w:rsidRDefault="00A110CE">
      <w:pPr>
        <w:rPr>
          <w:rFonts w:hint="eastAsia"/>
        </w:rPr>
      </w:pPr>
    </w:p>
    <w:p w14:paraId="1FECB802" w14:textId="77777777" w:rsidR="00A110CE" w:rsidRDefault="00A110CE">
      <w:pPr>
        <w:rPr>
          <w:rFonts w:hint="eastAsia"/>
        </w:rPr>
      </w:pPr>
      <w:r>
        <w:rPr>
          <w:rFonts w:hint="eastAsia"/>
        </w:rPr>
        <w:t>教学过程</w:t>
      </w:r>
    </w:p>
    <w:p w14:paraId="295981EB" w14:textId="77777777" w:rsidR="00A110CE" w:rsidRDefault="00A110CE">
      <w:pPr>
        <w:rPr>
          <w:rFonts w:hint="eastAsia"/>
        </w:rPr>
      </w:pPr>
      <w:r>
        <w:rPr>
          <w:rFonts w:hint="eastAsia"/>
        </w:rPr>
        <w:t>教师可以通过展示拼音卡片的方式，向学生们介绍各个声母和单韵母的基本发音规则。接着，组织小组讨论，让学生们尝试自己发现声母与单韵母之间的拼读规律。随后，利用多媒体资源播放一些有关拼音故事的动画，加深学生对拼音的理解和记忆。安排一场小型的拼音比赛，既检验了学生们的学习成果，又增加了课堂的趣味性。</w:t>
      </w:r>
    </w:p>
    <w:p w14:paraId="66F671E9" w14:textId="77777777" w:rsidR="00A110CE" w:rsidRDefault="00A110CE">
      <w:pPr>
        <w:rPr>
          <w:rFonts w:hint="eastAsia"/>
        </w:rPr>
      </w:pPr>
    </w:p>
    <w:p w14:paraId="2D1DF575" w14:textId="77777777" w:rsidR="00A110CE" w:rsidRDefault="00A110CE">
      <w:pPr>
        <w:rPr>
          <w:rFonts w:hint="eastAsia"/>
        </w:rPr>
      </w:pPr>
    </w:p>
    <w:p w14:paraId="4C3B8278" w14:textId="77777777" w:rsidR="00A110CE" w:rsidRDefault="00A110CE">
      <w:pPr>
        <w:rPr>
          <w:rFonts w:hint="eastAsia"/>
        </w:rPr>
      </w:pPr>
      <w:r>
        <w:rPr>
          <w:rFonts w:hint="eastAsia"/>
        </w:rPr>
        <w:t>巩固练习</w:t>
      </w:r>
    </w:p>
    <w:p w14:paraId="5187DCA6" w14:textId="77777777" w:rsidR="00A110CE" w:rsidRDefault="00A110CE">
      <w:pPr>
        <w:rPr>
          <w:rFonts w:hint="eastAsia"/>
        </w:rPr>
      </w:pPr>
      <w:r>
        <w:rPr>
          <w:rFonts w:hint="eastAsia"/>
        </w:rPr>
        <w:t>在课程结束后，布置适量的家庭作业，如完成几页拼音练习册，或者录制一段自己朗读拼音的小视频上传至班级群组。这样不仅能够帮助学生巩固课堂上学到的知识，还能让家长参与到孩子的学习过程中来，共同促进孩子的发展。</w:t>
      </w:r>
    </w:p>
    <w:p w14:paraId="08BF50FE" w14:textId="77777777" w:rsidR="00A110CE" w:rsidRDefault="00A110CE">
      <w:pPr>
        <w:rPr>
          <w:rFonts w:hint="eastAsia"/>
        </w:rPr>
      </w:pPr>
    </w:p>
    <w:p w14:paraId="537BAB48" w14:textId="77777777" w:rsidR="00A110CE" w:rsidRDefault="00A110CE">
      <w:pPr>
        <w:rPr>
          <w:rFonts w:hint="eastAsia"/>
        </w:rPr>
      </w:pPr>
    </w:p>
    <w:p w14:paraId="63D7BC5C" w14:textId="77777777" w:rsidR="00A110CE" w:rsidRDefault="00A110CE">
      <w:pPr>
        <w:rPr>
          <w:rFonts w:hint="eastAsia"/>
        </w:rPr>
      </w:pPr>
      <w:r>
        <w:rPr>
          <w:rFonts w:hint="eastAsia"/>
        </w:rPr>
        <w:t>最后的总结反思</w:t>
      </w:r>
    </w:p>
    <w:p w14:paraId="2EF4CCDB" w14:textId="77777777" w:rsidR="00A110CE" w:rsidRDefault="00A110CE">
      <w:pPr>
        <w:rPr>
          <w:rFonts w:hint="eastAsia"/>
        </w:rPr>
      </w:pPr>
      <w:r>
        <w:rPr>
          <w:rFonts w:hint="eastAsia"/>
        </w:rPr>
        <w:t>通过本次课程的设计与实施，学生们对声母与单韵母的认识有了显著提升，初步掌握了它们之间的拼读技巧。然而，在实际操作中也遇到了一些挑战，比如部分学生对于某些音的发音不够准确。因此，在今后的教学过程中，应更加注重个别辅导，针对不同学生的特点采取不同的教学策略，确保每一位学生都能得到充分的发展。</w:t>
      </w:r>
    </w:p>
    <w:p w14:paraId="0E80CA42" w14:textId="77777777" w:rsidR="00A110CE" w:rsidRDefault="00A110CE">
      <w:pPr>
        <w:rPr>
          <w:rFonts w:hint="eastAsia"/>
        </w:rPr>
      </w:pPr>
    </w:p>
    <w:p w14:paraId="798AE7DC" w14:textId="77777777" w:rsidR="00A110CE" w:rsidRDefault="00A110CE">
      <w:pPr>
        <w:rPr>
          <w:rFonts w:hint="eastAsia"/>
        </w:rPr>
      </w:pPr>
    </w:p>
    <w:p w14:paraId="20C1D94A" w14:textId="77777777" w:rsidR="00A110CE" w:rsidRDefault="00A110CE">
      <w:pPr>
        <w:rPr>
          <w:rFonts w:hint="eastAsia"/>
        </w:rPr>
      </w:pPr>
      <w:r>
        <w:rPr>
          <w:rFonts w:hint="eastAsia"/>
        </w:rPr>
        <w:t>本文是由每日作文网(2345lzwz.com)为大家创作</w:t>
      </w:r>
    </w:p>
    <w:p w14:paraId="56878264" w14:textId="60EDE046" w:rsidR="00EE454D" w:rsidRDefault="00EE454D"/>
    <w:sectPr w:rsidR="00EE4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4D"/>
    <w:rsid w:val="00A110CE"/>
    <w:rsid w:val="00B42149"/>
    <w:rsid w:val="00EE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0FFA2-B064-4569-B1BB-AE061DA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54D"/>
    <w:rPr>
      <w:rFonts w:cstheme="majorBidi"/>
      <w:color w:val="2F5496" w:themeColor="accent1" w:themeShade="BF"/>
      <w:sz w:val="28"/>
      <w:szCs w:val="28"/>
    </w:rPr>
  </w:style>
  <w:style w:type="character" w:customStyle="1" w:styleId="50">
    <w:name w:val="标题 5 字符"/>
    <w:basedOn w:val="a0"/>
    <w:link w:val="5"/>
    <w:uiPriority w:val="9"/>
    <w:semiHidden/>
    <w:rsid w:val="00EE454D"/>
    <w:rPr>
      <w:rFonts w:cstheme="majorBidi"/>
      <w:color w:val="2F5496" w:themeColor="accent1" w:themeShade="BF"/>
      <w:sz w:val="24"/>
    </w:rPr>
  </w:style>
  <w:style w:type="character" w:customStyle="1" w:styleId="60">
    <w:name w:val="标题 6 字符"/>
    <w:basedOn w:val="a0"/>
    <w:link w:val="6"/>
    <w:uiPriority w:val="9"/>
    <w:semiHidden/>
    <w:rsid w:val="00EE454D"/>
    <w:rPr>
      <w:rFonts w:cstheme="majorBidi"/>
      <w:b/>
      <w:bCs/>
      <w:color w:val="2F5496" w:themeColor="accent1" w:themeShade="BF"/>
    </w:rPr>
  </w:style>
  <w:style w:type="character" w:customStyle="1" w:styleId="70">
    <w:name w:val="标题 7 字符"/>
    <w:basedOn w:val="a0"/>
    <w:link w:val="7"/>
    <w:uiPriority w:val="9"/>
    <w:semiHidden/>
    <w:rsid w:val="00EE454D"/>
    <w:rPr>
      <w:rFonts w:cstheme="majorBidi"/>
      <w:b/>
      <w:bCs/>
      <w:color w:val="595959" w:themeColor="text1" w:themeTint="A6"/>
    </w:rPr>
  </w:style>
  <w:style w:type="character" w:customStyle="1" w:styleId="80">
    <w:name w:val="标题 8 字符"/>
    <w:basedOn w:val="a0"/>
    <w:link w:val="8"/>
    <w:uiPriority w:val="9"/>
    <w:semiHidden/>
    <w:rsid w:val="00EE454D"/>
    <w:rPr>
      <w:rFonts w:cstheme="majorBidi"/>
      <w:color w:val="595959" w:themeColor="text1" w:themeTint="A6"/>
    </w:rPr>
  </w:style>
  <w:style w:type="character" w:customStyle="1" w:styleId="90">
    <w:name w:val="标题 9 字符"/>
    <w:basedOn w:val="a0"/>
    <w:link w:val="9"/>
    <w:uiPriority w:val="9"/>
    <w:semiHidden/>
    <w:rsid w:val="00EE454D"/>
    <w:rPr>
      <w:rFonts w:eastAsiaTheme="majorEastAsia" w:cstheme="majorBidi"/>
      <w:color w:val="595959" w:themeColor="text1" w:themeTint="A6"/>
    </w:rPr>
  </w:style>
  <w:style w:type="paragraph" w:styleId="a3">
    <w:name w:val="Title"/>
    <w:basedOn w:val="a"/>
    <w:next w:val="a"/>
    <w:link w:val="a4"/>
    <w:uiPriority w:val="10"/>
    <w:qFormat/>
    <w:rsid w:val="00EE4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54D"/>
    <w:pPr>
      <w:spacing w:before="160"/>
      <w:jc w:val="center"/>
    </w:pPr>
    <w:rPr>
      <w:i/>
      <w:iCs/>
      <w:color w:val="404040" w:themeColor="text1" w:themeTint="BF"/>
    </w:rPr>
  </w:style>
  <w:style w:type="character" w:customStyle="1" w:styleId="a8">
    <w:name w:val="引用 字符"/>
    <w:basedOn w:val="a0"/>
    <w:link w:val="a7"/>
    <w:uiPriority w:val="29"/>
    <w:rsid w:val="00EE454D"/>
    <w:rPr>
      <w:i/>
      <w:iCs/>
      <w:color w:val="404040" w:themeColor="text1" w:themeTint="BF"/>
    </w:rPr>
  </w:style>
  <w:style w:type="paragraph" w:styleId="a9">
    <w:name w:val="List Paragraph"/>
    <w:basedOn w:val="a"/>
    <w:uiPriority w:val="34"/>
    <w:qFormat/>
    <w:rsid w:val="00EE454D"/>
    <w:pPr>
      <w:ind w:left="720"/>
      <w:contextualSpacing/>
    </w:pPr>
  </w:style>
  <w:style w:type="character" w:styleId="aa">
    <w:name w:val="Intense Emphasis"/>
    <w:basedOn w:val="a0"/>
    <w:uiPriority w:val="21"/>
    <w:qFormat/>
    <w:rsid w:val="00EE454D"/>
    <w:rPr>
      <w:i/>
      <w:iCs/>
      <w:color w:val="2F5496" w:themeColor="accent1" w:themeShade="BF"/>
    </w:rPr>
  </w:style>
  <w:style w:type="paragraph" w:styleId="ab">
    <w:name w:val="Intense Quote"/>
    <w:basedOn w:val="a"/>
    <w:next w:val="a"/>
    <w:link w:val="ac"/>
    <w:uiPriority w:val="30"/>
    <w:qFormat/>
    <w:rsid w:val="00EE4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54D"/>
    <w:rPr>
      <w:i/>
      <w:iCs/>
      <w:color w:val="2F5496" w:themeColor="accent1" w:themeShade="BF"/>
    </w:rPr>
  </w:style>
  <w:style w:type="character" w:styleId="ad">
    <w:name w:val="Intense Reference"/>
    <w:basedOn w:val="a0"/>
    <w:uiPriority w:val="32"/>
    <w:qFormat/>
    <w:rsid w:val="00EE4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