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DD9D" w14:textId="77777777" w:rsidR="00E84039" w:rsidRDefault="00E84039">
      <w:pPr>
        <w:rPr>
          <w:rFonts w:hint="eastAsia"/>
        </w:rPr>
      </w:pPr>
      <w:r>
        <w:rPr>
          <w:rFonts w:hint="eastAsia"/>
        </w:rPr>
        <w:t>商纣王的拼音：shāng zhòu wáng</w:t>
      </w:r>
    </w:p>
    <w:p w14:paraId="270D4AA3" w14:textId="77777777" w:rsidR="00E84039" w:rsidRDefault="00E84039">
      <w:pPr>
        <w:rPr>
          <w:rFonts w:hint="eastAsia"/>
        </w:rPr>
      </w:pPr>
    </w:p>
    <w:p w14:paraId="2A3E48EC" w14:textId="77777777" w:rsidR="00E84039" w:rsidRDefault="00E84039">
      <w:pPr>
        <w:rPr>
          <w:rFonts w:hint="eastAsia"/>
        </w:rPr>
      </w:pPr>
      <w:r>
        <w:rPr>
          <w:rFonts w:hint="eastAsia"/>
        </w:rPr>
        <w:t>商纣王，作为中国历史上最具争议的君主之一，他的名字常常与暴政、荒淫无度联系在一起。然而，历史的真相往往比传说更为复杂。商纣王的真实面貌，或许并非完全如后世所描述的那般不堪。他究竟是一个昏庸残暴的暴君，还是被误解的悲剧英雄？这需要我们从多个角度去重新审视。</w:t>
      </w:r>
    </w:p>
    <w:p w14:paraId="7ED17F3F" w14:textId="77777777" w:rsidR="00E84039" w:rsidRDefault="00E84039">
      <w:pPr>
        <w:rPr>
          <w:rFonts w:hint="eastAsia"/>
        </w:rPr>
      </w:pPr>
    </w:p>
    <w:p w14:paraId="466DBA65" w14:textId="77777777" w:rsidR="00E84039" w:rsidRDefault="00E84039">
      <w:pPr>
        <w:rPr>
          <w:rFonts w:hint="eastAsia"/>
        </w:rPr>
      </w:pPr>
    </w:p>
    <w:p w14:paraId="2EEDB76F" w14:textId="77777777" w:rsidR="00E84039" w:rsidRDefault="00E84039">
      <w:pPr>
        <w:rPr>
          <w:rFonts w:hint="eastAsia"/>
        </w:rPr>
      </w:pPr>
      <w:r>
        <w:rPr>
          <w:rFonts w:hint="eastAsia"/>
        </w:rPr>
        <w:t>商纣王的时代背景</w:t>
      </w:r>
    </w:p>
    <w:p w14:paraId="36725D9F" w14:textId="77777777" w:rsidR="00E84039" w:rsidRDefault="00E84039">
      <w:pPr>
        <w:rPr>
          <w:rFonts w:hint="eastAsia"/>
        </w:rPr>
      </w:pPr>
    </w:p>
    <w:p w14:paraId="49F9CD88" w14:textId="77777777" w:rsidR="00E84039" w:rsidRDefault="00E84039">
      <w:pPr>
        <w:rPr>
          <w:rFonts w:hint="eastAsia"/>
        </w:rPr>
      </w:pPr>
      <w:r>
        <w:rPr>
          <w:rFonts w:hint="eastAsia"/>
        </w:rPr>
        <w:t>商朝是中国历史上第二个奴隶制王朝，约建立于公元前1600年左右，而商纣王则是商朝最后的一位君主。在他的统治时期，商朝的社会经济达到了前所未有的繁荣，文化也取得了长足的发展。然而，随着周边方国势力的崛起以及内部矛盾的激化，商朝逐渐走向衰落。纣王即位时，面临的正是这样一个内忧外患的局面。因此，他在位期间采取了一系列改革措施，试图挽救国家命运。</w:t>
      </w:r>
    </w:p>
    <w:p w14:paraId="5B14D329" w14:textId="77777777" w:rsidR="00E84039" w:rsidRDefault="00E84039">
      <w:pPr>
        <w:rPr>
          <w:rFonts w:hint="eastAsia"/>
        </w:rPr>
      </w:pPr>
    </w:p>
    <w:p w14:paraId="122BF740" w14:textId="77777777" w:rsidR="00E84039" w:rsidRDefault="00E84039">
      <w:pPr>
        <w:rPr>
          <w:rFonts w:hint="eastAsia"/>
        </w:rPr>
      </w:pPr>
    </w:p>
    <w:p w14:paraId="43544B4C" w14:textId="77777777" w:rsidR="00E84039" w:rsidRDefault="00E84039">
      <w:pPr>
        <w:rPr>
          <w:rFonts w:hint="eastAsia"/>
        </w:rPr>
      </w:pPr>
      <w:r>
        <w:rPr>
          <w:rFonts w:hint="eastAsia"/>
        </w:rPr>
        <w:t>纣王的才能与功绩</w:t>
      </w:r>
    </w:p>
    <w:p w14:paraId="16B3BA0B" w14:textId="77777777" w:rsidR="00E84039" w:rsidRDefault="00E84039">
      <w:pPr>
        <w:rPr>
          <w:rFonts w:hint="eastAsia"/>
        </w:rPr>
      </w:pPr>
    </w:p>
    <w:p w14:paraId="5F812C99" w14:textId="77777777" w:rsidR="00E84039" w:rsidRDefault="00E84039">
      <w:pPr>
        <w:rPr>
          <w:rFonts w:hint="eastAsia"/>
        </w:rPr>
      </w:pPr>
      <w:r>
        <w:rPr>
          <w:rFonts w:hint="eastAsia"/>
        </w:rPr>
        <w:t>尽管纣王在史书中被描绘成一位荒淫无道的暴君，但不可否认的是，他本人是一位才华横溢且具有雄才大略的君主。据记载，纣王精通音律，擅长制作乐器，并创作了许多优美的乐曲。他还注重军事建设，亲自率军征讨东夷等部族，扩大了商朝的疆域。他推动了一系列政治和经济改革，加强中央集权，促进了社会生产力的发展。这些成就表明，纣王并非仅仅是一个沉迷享乐的昏君。</w:t>
      </w:r>
    </w:p>
    <w:p w14:paraId="747F788D" w14:textId="77777777" w:rsidR="00E84039" w:rsidRDefault="00E84039">
      <w:pPr>
        <w:rPr>
          <w:rFonts w:hint="eastAsia"/>
        </w:rPr>
      </w:pPr>
    </w:p>
    <w:p w14:paraId="205EBBA5" w14:textId="77777777" w:rsidR="00E84039" w:rsidRDefault="00E84039">
      <w:pPr>
        <w:rPr>
          <w:rFonts w:hint="eastAsia"/>
        </w:rPr>
      </w:pPr>
    </w:p>
    <w:p w14:paraId="66479B8C" w14:textId="77777777" w:rsidR="00E84039" w:rsidRDefault="00E84039">
      <w:pPr>
        <w:rPr>
          <w:rFonts w:hint="eastAsia"/>
        </w:rPr>
      </w:pPr>
      <w:r>
        <w:rPr>
          <w:rFonts w:hint="eastAsia"/>
        </w:rPr>
        <w:t>纣王的“罪行”与历史偏见</w:t>
      </w:r>
    </w:p>
    <w:p w14:paraId="518222CC" w14:textId="77777777" w:rsidR="00E84039" w:rsidRDefault="00E84039">
      <w:pPr>
        <w:rPr>
          <w:rFonts w:hint="eastAsia"/>
        </w:rPr>
      </w:pPr>
    </w:p>
    <w:p w14:paraId="5A879F50" w14:textId="77777777" w:rsidR="00E84039" w:rsidRDefault="00E84039">
      <w:pPr>
        <w:rPr>
          <w:rFonts w:hint="eastAsia"/>
        </w:rPr>
      </w:pPr>
      <w:r>
        <w:rPr>
          <w:rFonts w:hint="eastAsia"/>
        </w:rPr>
        <w:t>关于纣王的“罪行”，最广为人知的莫过于他建造鹿台、酒池肉林以及炮烙之刑等传闻。然而，这些故事更多地来源于后世文学作品的夸张渲染，而非真实的历史记录。例如，《封神演义》等小说中对纣王形象的塑造，很大程度上是为了迎合读者的道德评判，而非基于客观事实。实际上，许多所谓的“暴行”可能只是敌对方为了抹黑商朝而编造的谣言。因此，在评价纣王时，我们需要警惕历史叙述中的偏见。</w:t>
      </w:r>
    </w:p>
    <w:p w14:paraId="7A3C748D" w14:textId="77777777" w:rsidR="00E84039" w:rsidRDefault="00E84039">
      <w:pPr>
        <w:rPr>
          <w:rFonts w:hint="eastAsia"/>
        </w:rPr>
      </w:pPr>
    </w:p>
    <w:p w14:paraId="2C9B8E55" w14:textId="77777777" w:rsidR="00E84039" w:rsidRDefault="00E84039">
      <w:pPr>
        <w:rPr>
          <w:rFonts w:hint="eastAsia"/>
        </w:rPr>
      </w:pPr>
    </w:p>
    <w:p w14:paraId="0C6EC606" w14:textId="77777777" w:rsidR="00E84039" w:rsidRDefault="00E84039">
      <w:pPr>
        <w:rPr>
          <w:rFonts w:hint="eastAsia"/>
        </w:rPr>
      </w:pPr>
      <w:r>
        <w:rPr>
          <w:rFonts w:hint="eastAsia"/>
        </w:rPr>
        <w:t>纣王的失败原因</w:t>
      </w:r>
    </w:p>
    <w:p w14:paraId="39C30064" w14:textId="77777777" w:rsidR="00E84039" w:rsidRDefault="00E84039">
      <w:pPr>
        <w:rPr>
          <w:rFonts w:hint="eastAsia"/>
        </w:rPr>
      </w:pPr>
    </w:p>
    <w:p w14:paraId="4573396C" w14:textId="77777777" w:rsidR="00E84039" w:rsidRDefault="00E84039">
      <w:pPr>
        <w:rPr>
          <w:rFonts w:hint="eastAsia"/>
        </w:rPr>
      </w:pPr>
      <w:r>
        <w:rPr>
          <w:rFonts w:hint="eastAsia"/>
        </w:rPr>
        <w:t>虽然纣王拥有诸多才能，但最终仍未能避免商朝灭亡的命运。究其原因，主要有以下几点：纣王过于自信，忽视了内部矛盾和外部威胁，导致政权基础逐渐动摇；他在用人方面存在失误，重用一些阿谀奉承的小人，而疏远了忠臣良将；周武王领导的反商联盟抓住了商朝内部的弱点，成功发动了牧野之战，彻底击垮了商朝军队。可以说，纣王的失败既是个人决策失误的结果，也是时代变迁的必然产物。</w:t>
      </w:r>
    </w:p>
    <w:p w14:paraId="634DD2C5" w14:textId="77777777" w:rsidR="00E84039" w:rsidRDefault="00E84039">
      <w:pPr>
        <w:rPr>
          <w:rFonts w:hint="eastAsia"/>
        </w:rPr>
      </w:pPr>
    </w:p>
    <w:p w14:paraId="62705665" w14:textId="77777777" w:rsidR="00E84039" w:rsidRDefault="00E84039">
      <w:pPr>
        <w:rPr>
          <w:rFonts w:hint="eastAsia"/>
        </w:rPr>
      </w:pPr>
    </w:p>
    <w:p w14:paraId="7FE3BF62" w14:textId="77777777" w:rsidR="00E84039" w:rsidRDefault="00E84039">
      <w:pPr>
        <w:rPr>
          <w:rFonts w:hint="eastAsia"/>
        </w:rPr>
      </w:pPr>
      <w:r>
        <w:rPr>
          <w:rFonts w:hint="eastAsia"/>
        </w:rPr>
        <w:t>最后的总结：重新认识商纣王</w:t>
      </w:r>
    </w:p>
    <w:p w14:paraId="20896941" w14:textId="77777777" w:rsidR="00E84039" w:rsidRDefault="00E84039">
      <w:pPr>
        <w:rPr>
          <w:rFonts w:hint="eastAsia"/>
        </w:rPr>
      </w:pPr>
    </w:p>
    <w:p w14:paraId="0A039688" w14:textId="77777777" w:rsidR="00E84039" w:rsidRDefault="00E84039">
      <w:pPr>
        <w:rPr>
          <w:rFonts w:hint="eastAsia"/>
        </w:rPr>
      </w:pPr>
      <w:r>
        <w:rPr>
          <w:rFonts w:hint="eastAsia"/>
        </w:rPr>
        <w:t>通过对商纣王的深入了解，我们可以发现，他是一个充满矛盾的人物。他既有卓越的才能和宏伟的抱负，也有明显的缺点和错误。他既是一位推动变革的改革者，又是一位因骄傲自满而导致亡国的悲剧人物。对于今天的我们而言，更重要的是从中汲取教训，学会以更加全面和理性的态度看待历史人物。毕竟，历史从来不是简单的黑白分明，而是由无数复杂的因素交织而成的画卷。</w:t>
      </w:r>
    </w:p>
    <w:p w14:paraId="494715F7" w14:textId="77777777" w:rsidR="00E84039" w:rsidRDefault="00E84039">
      <w:pPr>
        <w:rPr>
          <w:rFonts w:hint="eastAsia"/>
        </w:rPr>
      </w:pPr>
    </w:p>
    <w:p w14:paraId="13B45DD0" w14:textId="77777777" w:rsidR="00E84039" w:rsidRDefault="00E84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7A7B4" w14:textId="47228E28" w:rsidR="00595C47" w:rsidRDefault="00595C47"/>
    <w:sectPr w:rsidR="00595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47"/>
    <w:rsid w:val="00595C47"/>
    <w:rsid w:val="00B42149"/>
    <w:rsid w:val="00E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C155A-8FFD-4E24-BE2A-7C0CEF7F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