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1AC1C" w14:textId="77777777" w:rsidR="00CF58ED" w:rsidRDefault="00CF58ED">
      <w:pPr>
        <w:rPr>
          <w:rFonts w:hint="eastAsia"/>
        </w:rPr>
      </w:pPr>
    </w:p>
    <w:p w14:paraId="16EC0925" w14:textId="77777777" w:rsidR="00CF58ED" w:rsidRDefault="00CF58ED">
      <w:pPr>
        <w:rPr>
          <w:rFonts w:hint="eastAsia"/>
        </w:rPr>
      </w:pPr>
      <w:r>
        <w:rPr>
          <w:rFonts w:hint="eastAsia"/>
        </w:rPr>
        <w:t>商的拼音字母</w:t>
      </w:r>
    </w:p>
    <w:p w14:paraId="21FC1D84" w14:textId="77777777" w:rsidR="00CF58ED" w:rsidRDefault="00CF58ED">
      <w:pPr>
        <w:rPr>
          <w:rFonts w:hint="eastAsia"/>
        </w:rPr>
      </w:pPr>
      <w:r>
        <w:rPr>
          <w:rFonts w:hint="eastAsia"/>
        </w:rPr>
        <w:t>在汉语拼音系统中，“商”这个字的拼音是“shang”，属于声母“sh”和韵母“ang”的组合。拼音作为汉字注音的工具，极大地帮助了汉语学习者正确发音及书写汉字。对于“商”字来说，它不仅代表了一个普通的汉语词汇，还承载着深厚的文化背景与历史意义。</w:t>
      </w:r>
    </w:p>
    <w:p w14:paraId="3D4DED33" w14:textId="77777777" w:rsidR="00CF58ED" w:rsidRDefault="00CF58ED">
      <w:pPr>
        <w:rPr>
          <w:rFonts w:hint="eastAsia"/>
        </w:rPr>
      </w:pPr>
    </w:p>
    <w:p w14:paraId="797FC1C8" w14:textId="77777777" w:rsidR="00CF58ED" w:rsidRDefault="00CF58ED">
      <w:pPr>
        <w:rPr>
          <w:rFonts w:hint="eastAsia"/>
        </w:rPr>
      </w:pPr>
    </w:p>
    <w:p w14:paraId="1128E1E1" w14:textId="77777777" w:rsidR="00CF58ED" w:rsidRDefault="00CF58ED">
      <w:pPr>
        <w:rPr>
          <w:rFonts w:hint="eastAsia"/>
        </w:rPr>
      </w:pPr>
      <w:r>
        <w:rPr>
          <w:rFonts w:hint="eastAsia"/>
        </w:rPr>
        <w:t>商的历史渊源</w:t>
      </w:r>
    </w:p>
    <w:p w14:paraId="0311309B" w14:textId="77777777" w:rsidR="00CF58ED" w:rsidRDefault="00CF58ED">
      <w:pPr>
        <w:rPr>
          <w:rFonts w:hint="eastAsia"/>
        </w:rPr>
      </w:pPr>
      <w:r>
        <w:rPr>
          <w:rFonts w:hint="eastAsia"/>
        </w:rPr>
        <w:t>提到“商”，人们往往会联想到中国历史上的商朝（约公元前1600年—约前1046年），这是中国历史上第一个有直接的同时期文字记载的王朝。商朝以其高度发达的青铜文化、甲骨文的使用以及复杂的社会结构而闻名。在这一时期，“商”字本身并没有现代所指的含义，但它的存在见证了中国古代文明的发展与演变。</w:t>
      </w:r>
    </w:p>
    <w:p w14:paraId="35773825" w14:textId="77777777" w:rsidR="00CF58ED" w:rsidRDefault="00CF58ED">
      <w:pPr>
        <w:rPr>
          <w:rFonts w:hint="eastAsia"/>
        </w:rPr>
      </w:pPr>
    </w:p>
    <w:p w14:paraId="6EAF5341" w14:textId="77777777" w:rsidR="00CF58ED" w:rsidRDefault="00CF58ED">
      <w:pPr>
        <w:rPr>
          <w:rFonts w:hint="eastAsia"/>
        </w:rPr>
      </w:pPr>
    </w:p>
    <w:p w14:paraId="14D9B55E" w14:textId="77777777" w:rsidR="00CF58ED" w:rsidRDefault="00CF58ED">
      <w:pPr>
        <w:rPr>
          <w:rFonts w:hint="eastAsia"/>
        </w:rPr>
      </w:pPr>
      <w:r>
        <w:rPr>
          <w:rFonts w:hint="eastAsia"/>
        </w:rPr>
        <w:t>商业活动中的“商”</w:t>
      </w:r>
    </w:p>
    <w:p w14:paraId="11FE1108" w14:textId="77777777" w:rsidR="00CF58ED" w:rsidRDefault="00CF58ED">
      <w:pPr>
        <w:rPr>
          <w:rFonts w:hint="eastAsia"/>
        </w:rPr>
      </w:pPr>
      <w:r>
        <w:rPr>
          <w:rFonts w:hint="eastAsia"/>
        </w:rPr>
        <w:t>随着时代的发展，“商”逐渐与贸易、买卖等经济活动联系在一起。“商人”一词即源于此，特指从事商品交换或提供服务以获取利润的人群。在中国古代，商人的地位经历了多次变化，从早期被视为较低阶层到后来成为社会经济发展不可或缺的一部分。“商”更是涵盖了广泛的领域，包括但不限于商业管理、市场营销、国际贸易等。</w:t>
      </w:r>
    </w:p>
    <w:p w14:paraId="6536FB86" w14:textId="77777777" w:rsidR="00CF58ED" w:rsidRDefault="00CF58ED">
      <w:pPr>
        <w:rPr>
          <w:rFonts w:hint="eastAsia"/>
        </w:rPr>
      </w:pPr>
    </w:p>
    <w:p w14:paraId="329C92AC" w14:textId="77777777" w:rsidR="00CF58ED" w:rsidRDefault="00CF58ED">
      <w:pPr>
        <w:rPr>
          <w:rFonts w:hint="eastAsia"/>
        </w:rPr>
      </w:pPr>
    </w:p>
    <w:p w14:paraId="75DC4C5B" w14:textId="77777777" w:rsidR="00CF58ED" w:rsidRDefault="00CF58ED">
      <w:pPr>
        <w:rPr>
          <w:rFonts w:hint="eastAsia"/>
        </w:rPr>
      </w:pPr>
      <w:r>
        <w:rPr>
          <w:rFonts w:hint="eastAsia"/>
        </w:rPr>
        <w:t>教育领域的“商”学</w:t>
      </w:r>
    </w:p>
    <w:p w14:paraId="2DF51AFA" w14:textId="77777777" w:rsidR="00CF58ED" w:rsidRDefault="00CF58ED">
      <w:pPr>
        <w:rPr>
          <w:rFonts w:hint="eastAsia"/>
        </w:rPr>
      </w:pPr>
      <w:r>
        <w:rPr>
          <w:rFonts w:hint="eastAsia"/>
        </w:rPr>
        <w:t>现代社会中，“商”也常出现在教育体系内，特别是商学院或商科课程中。这些课程旨在培养学生在企业管理、财务分析、市场研究等方面的技能，为未来进入职场做好准备。商学教育强调理论与实践相结合，鼓励学生通过案例分析、实习经历等方式提升实际操作能力。</w:t>
      </w:r>
    </w:p>
    <w:p w14:paraId="63D3E05C" w14:textId="77777777" w:rsidR="00CF58ED" w:rsidRDefault="00CF58ED">
      <w:pPr>
        <w:rPr>
          <w:rFonts w:hint="eastAsia"/>
        </w:rPr>
      </w:pPr>
    </w:p>
    <w:p w14:paraId="560CEEDF" w14:textId="77777777" w:rsidR="00CF58ED" w:rsidRDefault="00CF58ED">
      <w:pPr>
        <w:rPr>
          <w:rFonts w:hint="eastAsia"/>
        </w:rPr>
      </w:pPr>
    </w:p>
    <w:p w14:paraId="0A1BAA67" w14:textId="77777777" w:rsidR="00CF58ED" w:rsidRDefault="00CF58ED">
      <w:pPr>
        <w:rPr>
          <w:rFonts w:hint="eastAsia"/>
        </w:rPr>
      </w:pPr>
      <w:r>
        <w:rPr>
          <w:rFonts w:hint="eastAsia"/>
        </w:rPr>
        <w:t>最后的总结</w:t>
      </w:r>
    </w:p>
    <w:p w14:paraId="51ED8B0A" w14:textId="77777777" w:rsidR="00CF58ED" w:rsidRDefault="00CF58ED">
      <w:pPr>
        <w:rPr>
          <w:rFonts w:hint="eastAsia"/>
        </w:rPr>
      </w:pPr>
      <w:r>
        <w:rPr>
          <w:rFonts w:hint="eastAsia"/>
        </w:rPr>
        <w:t>“商”的拼音字母虽简单，但它背后蕴含的意义却是丰富多样的。从古老的文字起源到现代商业社会的核心组成部分，“商”体现了人类社会不断进步与发展的历程。无论是探讨历史文化还是关注现代经济发展，“商”都是一个值得深入研究的话题。通过对“商”的全面了解，我们可以更好地认识其在不同领域的重要性，并探索更多可能的发展路径。</w:t>
      </w:r>
    </w:p>
    <w:p w14:paraId="7736BC70" w14:textId="77777777" w:rsidR="00CF58ED" w:rsidRDefault="00CF58ED">
      <w:pPr>
        <w:rPr>
          <w:rFonts w:hint="eastAsia"/>
        </w:rPr>
      </w:pPr>
    </w:p>
    <w:p w14:paraId="273143AE" w14:textId="77777777" w:rsidR="00CF58ED" w:rsidRDefault="00CF58ED">
      <w:pPr>
        <w:rPr>
          <w:rFonts w:hint="eastAsia"/>
        </w:rPr>
      </w:pPr>
    </w:p>
    <w:p w14:paraId="69ED382F" w14:textId="77777777" w:rsidR="00CF58ED" w:rsidRDefault="00CF58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DFF53C" w14:textId="5F12A913" w:rsidR="00294519" w:rsidRDefault="00294519"/>
    <w:sectPr w:rsidR="002945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519"/>
    <w:rsid w:val="00294519"/>
    <w:rsid w:val="00B42149"/>
    <w:rsid w:val="00CF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BC8DD6-51AC-4C38-B5BC-A9EBF10D5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45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45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45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45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45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45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45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45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45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45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45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45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45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45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45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45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45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45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45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4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45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45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45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45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45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45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45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45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45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