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AC38" w14:textId="77777777" w:rsidR="00C87C1C" w:rsidRDefault="00C87C1C">
      <w:pPr>
        <w:rPr>
          <w:rFonts w:hint="eastAsia"/>
        </w:rPr>
      </w:pPr>
      <w:r>
        <w:rPr>
          <w:rFonts w:hint="eastAsia"/>
        </w:rPr>
        <w:t>卖炭翁的拼音版正版</w:t>
      </w:r>
    </w:p>
    <w:p w14:paraId="183FCB00" w14:textId="77777777" w:rsidR="00C87C1C" w:rsidRDefault="00C87C1C">
      <w:pPr>
        <w:rPr>
          <w:rFonts w:hint="eastAsia"/>
        </w:rPr>
      </w:pPr>
      <w:r>
        <w:rPr>
          <w:rFonts w:hint="eastAsia"/>
        </w:rPr>
        <w:t>《Mài tàn wēng de pīn yīn bǎn zhèng bǎn》是唐代诗人白居易的一首著名诗篇，它描绘了一个老翁在寒冷冬天中烧炭卖炭的生活片段。此诗通过简洁而生动的语言，展现了古代劳动人民的艰辛生活以及他们的坚韧不拔。作为中国古代文学中的经典之作，《卖炭翁》不仅体现了作者对社会底层民众的关注与同情，也反映了当时的社会现实。</w:t>
      </w:r>
    </w:p>
    <w:p w14:paraId="6888AC65" w14:textId="77777777" w:rsidR="00C87C1C" w:rsidRDefault="00C87C1C">
      <w:pPr>
        <w:rPr>
          <w:rFonts w:hint="eastAsia"/>
        </w:rPr>
      </w:pPr>
    </w:p>
    <w:p w14:paraId="6F936ACD" w14:textId="77777777" w:rsidR="00C87C1C" w:rsidRDefault="00C87C1C">
      <w:pPr>
        <w:rPr>
          <w:rFonts w:hint="eastAsia"/>
        </w:rPr>
      </w:pPr>
    </w:p>
    <w:p w14:paraId="7B0B8B2E" w14:textId="77777777" w:rsidR="00C87C1C" w:rsidRDefault="00C87C1C">
      <w:pPr>
        <w:rPr>
          <w:rFonts w:hint="eastAsia"/>
        </w:rPr>
      </w:pPr>
      <w:r>
        <w:rPr>
          <w:rFonts w:hint="eastAsia"/>
        </w:rPr>
        <w:t>诗歌背景</w:t>
      </w:r>
    </w:p>
    <w:p w14:paraId="5B96BA70" w14:textId="77777777" w:rsidR="00C87C1C" w:rsidRDefault="00C87C1C">
      <w:pPr>
        <w:rPr>
          <w:rFonts w:hint="eastAsia"/>
        </w:rPr>
      </w:pPr>
      <w:r>
        <w:rPr>
          <w:rFonts w:hint="eastAsia"/>
        </w:rPr>
        <w:t>在《mài tàn wēng》这首诗的背后，有着深厚的唐朝历史背景。唐朝（618-907年）是中国历史上一个经济繁荣、文化灿烂的时代，但同时也是贫富差距逐渐拉大的时期。对于普通百姓来说，特别是像卖炭翁这样的劳动者，他们面临着生活的重重困难。白居易身为一位有良知的官员和诗人，他以自己的笔触记录下了这些被忽视的声音，用诗歌来表达对民生疾苦的关切。</w:t>
      </w:r>
    </w:p>
    <w:p w14:paraId="539A99B2" w14:textId="77777777" w:rsidR="00C87C1C" w:rsidRDefault="00C87C1C">
      <w:pPr>
        <w:rPr>
          <w:rFonts w:hint="eastAsia"/>
        </w:rPr>
      </w:pPr>
    </w:p>
    <w:p w14:paraId="43F37E54" w14:textId="77777777" w:rsidR="00C87C1C" w:rsidRDefault="00C87C1C">
      <w:pPr>
        <w:rPr>
          <w:rFonts w:hint="eastAsia"/>
        </w:rPr>
      </w:pPr>
    </w:p>
    <w:p w14:paraId="5BE0FF12" w14:textId="77777777" w:rsidR="00C87C1C" w:rsidRDefault="00C87C1C">
      <w:pPr>
        <w:rPr>
          <w:rFonts w:hint="eastAsia"/>
        </w:rPr>
      </w:pPr>
      <w:r>
        <w:rPr>
          <w:rFonts w:hint="eastAsia"/>
        </w:rPr>
        <w:t>诗文解析</w:t>
      </w:r>
    </w:p>
    <w:p w14:paraId="662DFFDC" w14:textId="77777777" w:rsidR="00C87C1C" w:rsidRDefault="00C87C1C">
      <w:pPr>
        <w:rPr>
          <w:rFonts w:hint="eastAsia"/>
        </w:rPr>
      </w:pPr>
      <w:r>
        <w:rPr>
          <w:rFonts w:hint="eastAsia"/>
        </w:rPr>
        <w:t>“Fú lián sān rì chuī nán shān, xīn hàn chéng tóng jiǔ jīn dān.” 诗句开篇即描述了连日的南风使山上的树木变得干燥，为后文老翁上山伐木烧炭做了铺垫。“Dà lín qióng dào qiān mén fù, gū fù qíng tiān yǔ lù qián.” 则表现了即使面对艰难困苦，老翁依然坚持工作，表达了他对家庭的责任感。诗中还提到“Nán ér kǔ zuò zhī jǐ zú”，意思是男子辛勤工作只为了满足基本的需求，深刻揭示了当时社会底层人民的生活状态。</w:t>
      </w:r>
    </w:p>
    <w:p w14:paraId="384F0D59" w14:textId="77777777" w:rsidR="00C87C1C" w:rsidRDefault="00C87C1C">
      <w:pPr>
        <w:rPr>
          <w:rFonts w:hint="eastAsia"/>
        </w:rPr>
      </w:pPr>
    </w:p>
    <w:p w14:paraId="1C80AD3C" w14:textId="77777777" w:rsidR="00C87C1C" w:rsidRDefault="00C87C1C">
      <w:pPr>
        <w:rPr>
          <w:rFonts w:hint="eastAsia"/>
        </w:rPr>
      </w:pPr>
    </w:p>
    <w:p w14:paraId="22A29BB1" w14:textId="77777777" w:rsidR="00C87C1C" w:rsidRDefault="00C87C1C">
      <w:pPr>
        <w:rPr>
          <w:rFonts w:hint="eastAsia"/>
        </w:rPr>
      </w:pPr>
      <w:r>
        <w:rPr>
          <w:rFonts w:hint="eastAsia"/>
        </w:rPr>
        <w:t>艺术特色</w:t>
      </w:r>
    </w:p>
    <w:p w14:paraId="7CC4CF3D" w14:textId="77777777" w:rsidR="00C87C1C" w:rsidRDefault="00C87C1C">
      <w:pPr>
        <w:rPr>
          <w:rFonts w:hint="eastAsia"/>
        </w:rPr>
      </w:pPr>
      <w:r>
        <w:rPr>
          <w:rFonts w:hint="eastAsia"/>
        </w:rPr>
        <w:t>从艺术角度来看，《mài tàn wēng》采用了朴素自然的语言风格，没有过多华丽辞藻的堆砌，却能准确地传达出情感。全诗以叙事为主，情节紧凑，人物形象鲜明。诗人巧妙地运用对比手法，如将老翁艰苦的工作环境与他内心的乐观态度相对比，增强了作品的表现力。诗中的细节描写十分到位，比如对老翁外貌特征及动作行为的具体刻画，使得读者能够清晰地想象出场景。</w:t>
      </w:r>
    </w:p>
    <w:p w14:paraId="6EC368F2" w14:textId="77777777" w:rsidR="00C87C1C" w:rsidRDefault="00C87C1C">
      <w:pPr>
        <w:rPr>
          <w:rFonts w:hint="eastAsia"/>
        </w:rPr>
      </w:pPr>
    </w:p>
    <w:p w14:paraId="1C49EEFE" w14:textId="77777777" w:rsidR="00C87C1C" w:rsidRDefault="00C87C1C">
      <w:pPr>
        <w:rPr>
          <w:rFonts w:hint="eastAsia"/>
        </w:rPr>
      </w:pPr>
    </w:p>
    <w:p w14:paraId="6702B63B" w14:textId="77777777" w:rsidR="00C87C1C" w:rsidRDefault="00C87C1C">
      <w:pPr>
        <w:rPr>
          <w:rFonts w:hint="eastAsia"/>
        </w:rPr>
      </w:pPr>
      <w:r>
        <w:rPr>
          <w:rFonts w:hint="eastAsia"/>
        </w:rPr>
        <w:t>文化影响</w:t>
      </w:r>
    </w:p>
    <w:p w14:paraId="5B5DA14F" w14:textId="77777777" w:rsidR="00C87C1C" w:rsidRDefault="00C87C1C">
      <w:pPr>
        <w:rPr>
          <w:rFonts w:hint="eastAsia"/>
        </w:rPr>
      </w:pPr>
      <w:r>
        <w:rPr>
          <w:rFonts w:hint="eastAsia"/>
        </w:rPr>
        <w:t>《mài tàn wēng》作为一首反映社会现实的作品，在中国文学史上占据着重要的位置。它不仅为后人提供了研究唐代社会的一个窗口，而且激发了无数艺术家从中汲取灵感，创作出许多以关怀民生成为主题的文艺作品。直到今天，《卖炭翁》仍然是学校教育中不可或缺的一部分，用来教导学生了解历史文化，培养社会责任感。</w:t>
      </w:r>
    </w:p>
    <w:p w14:paraId="1996CD6D" w14:textId="77777777" w:rsidR="00C87C1C" w:rsidRDefault="00C87C1C">
      <w:pPr>
        <w:rPr>
          <w:rFonts w:hint="eastAsia"/>
        </w:rPr>
      </w:pPr>
    </w:p>
    <w:p w14:paraId="26C58124" w14:textId="77777777" w:rsidR="00C87C1C" w:rsidRDefault="00C87C1C">
      <w:pPr>
        <w:rPr>
          <w:rFonts w:hint="eastAsia"/>
        </w:rPr>
      </w:pPr>
    </w:p>
    <w:p w14:paraId="23C47588" w14:textId="77777777" w:rsidR="00C87C1C" w:rsidRDefault="00C87C1C">
      <w:pPr>
        <w:rPr>
          <w:rFonts w:hint="eastAsia"/>
        </w:rPr>
      </w:pPr>
      <w:r>
        <w:rPr>
          <w:rFonts w:hint="eastAsia"/>
        </w:rPr>
        <w:t>最后的总结</w:t>
      </w:r>
    </w:p>
    <w:p w14:paraId="26314EB9" w14:textId="77777777" w:rsidR="00C87C1C" w:rsidRDefault="00C87C1C">
      <w:pPr>
        <w:rPr>
          <w:rFonts w:hint="eastAsia"/>
        </w:rPr>
      </w:pPr>
      <w:r>
        <w:rPr>
          <w:rFonts w:hint="eastAsia"/>
        </w:rPr>
        <w:t>《Mài tàn wēng de pīn yīn bǎn zhèng bǎn》不仅是白居易个人才华的体现，更是那个时代精神风貌的真实写照。它让我们穿越时空，感受到千年前人们的生活点滴，同时也提醒我们珍惜现在来之不易的幸福生活，并关注身边每一个需要帮助的人。</w:t>
      </w:r>
    </w:p>
    <w:p w14:paraId="0EDCBD3B" w14:textId="77777777" w:rsidR="00C87C1C" w:rsidRDefault="00C87C1C">
      <w:pPr>
        <w:rPr>
          <w:rFonts w:hint="eastAsia"/>
        </w:rPr>
      </w:pPr>
    </w:p>
    <w:p w14:paraId="4C3B2D97" w14:textId="77777777" w:rsidR="00C87C1C" w:rsidRDefault="00C87C1C">
      <w:pPr>
        <w:rPr>
          <w:rFonts w:hint="eastAsia"/>
        </w:rPr>
      </w:pPr>
      <w:r>
        <w:rPr>
          <w:rFonts w:hint="eastAsia"/>
        </w:rPr>
        <w:t>本文是由每日作文网(2345lzwz.com)为大家创作</w:t>
      </w:r>
    </w:p>
    <w:p w14:paraId="652C5518" w14:textId="4554407F" w:rsidR="00CD6EF4" w:rsidRDefault="00CD6EF4"/>
    <w:sectPr w:rsidR="00CD6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F4"/>
    <w:rsid w:val="00B42149"/>
    <w:rsid w:val="00C87C1C"/>
    <w:rsid w:val="00C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6F324-D489-43C5-B14A-6989DA16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6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6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6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6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6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6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6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6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6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6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6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6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6EF4"/>
    <w:rPr>
      <w:rFonts w:cstheme="majorBidi"/>
      <w:color w:val="2F5496" w:themeColor="accent1" w:themeShade="BF"/>
      <w:sz w:val="28"/>
      <w:szCs w:val="28"/>
    </w:rPr>
  </w:style>
  <w:style w:type="character" w:customStyle="1" w:styleId="50">
    <w:name w:val="标题 5 字符"/>
    <w:basedOn w:val="a0"/>
    <w:link w:val="5"/>
    <w:uiPriority w:val="9"/>
    <w:semiHidden/>
    <w:rsid w:val="00CD6EF4"/>
    <w:rPr>
      <w:rFonts w:cstheme="majorBidi"/>
      <w:color w:val="2F5496" w:themeColor="accent1" w:themeShade="BF"/>
      <w:sz w:val="24"/>
    </w:rPr>
  </w:style>
  <w:style w:type="character" w:customStyle="1" w:styleId="60">
    <w:name w:val="标题 6 字符"/>
    <w:basedOn w:val="a0"/>
    <w:link w:val="6"/>
    <w:uiPriority w:val="9"/>
    <w:semiHidden/>
    <w:rsid w:val="00CD6EF4"/>
    <w:rPr>
      <w:rFonts w:cstheme="majorBidi"/>
      <w:b/>
      <w:bCs/>
      <w:color w:val="2F5496" w:themeColor="accent1" w:themeShade="BF"/>
    </w:rPr>
  </w:style>
  <w:style w:type="character" w:customStyle="1" w:styleId="70">
    <w:name w:val="标题 7 字符"/>
    <w:basedOn w:val="a0"/>
    <w:link w:val="7"/>
    <w:uiPriority w:val="9"/>
    <w:semiHidden/>
    <w:rsid w:val="00CD6EF4"/>
    <w:rPr>
      <w:rFonts w:cstheme="majorBidi"/>
      <w:b/>
      <w:bCs/>
      <w:color w:val="595959" w:themeColor="text1" w:themeTint="A6"/>
    </w:rPr>
  </w:style>
  <w:style w:type="character" w:customStyle="1" w:styleId="80">
    <w:name w:val="标题 8 字符"/>
    <w:basedOn w:val="a0"/>
    <w:link w:val="8"/>
    <w:uiPriority w:val="9"/>
    <w:semiHidden/>
    <w:rsid w:val="00CD6EF4"/>
    <w:rPr>
      <w:rFonts w:cstheme="majorBidi"/>
      <w:color w:val="595959" w:themeColor="text1" w:themeTint="A6"/>
    </w:rPr>
  </w:style>
  <w:style w:type="character" w:customStyle="1" w:styleId="90">
    <w:name w:val="标题 9 字符"/>
    <w:basedOn w:val="a0"/>
    <w:link w:val="9"/>
    <w:uiPriority w:val="9"/>
    <w:semiHidden/>
    <w:rsid w:val="00CD6EF4"/>
    <w:rPr>
      <w:rFonts w:eastAsiaTheme="majorEastAsia" w:cstheme="majorBidi"/>
      <w:color w:val="595959" w:themeColor="text1" w:themeTint="A6"/>
    </w:rPr>
  </w:style>
  <w:style w:type="paragraph" w:styleId="a3">
    <w:name w:val="Title"/>
    <w:basedOn w:val="a"/>
    <w:next w:val="a"/>
    <w:link w:val="a4"/>
    <w:uiPriority w:val="10"/>
    <w:qFormat/>
    <w:rsid w:val="00CD6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6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6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6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6EF4"/>
    <w:pPr>
      <w:spacing w:before="160"/>
      <w:jc w:val="center"/>
    </w:pPr>
    <w:rPr>
      <w:i/>
      <w:iCs/>
      <w:color w:val="404040" w:themeColor="text1" w:themeTint="BF"/>
    </w:rPr>
  </w:style>
  <w:style w:type="character" w:customStyle="1" w:styleId="a8">
    <w:name w:val="引用 字符"/>
    <w:basedOn w:val="a0"/>
    <w:link w:val="a7"/>
    <w:uiPriority w:val="29"/>
    <w:rsid w:val="00CD6EF4"/>
    <w:rPr>
      <w:i/>
      <w:iCs/>
      <w:color w:val="404040" w:themeColor="text1" w:themeTint="BF"/>
    </w:rPr>
  </w:style>
  <w:style w:type="paragraph" w:styleId="a9">
    <w:name w:val="List Paragraph"/>
    <w:basedOn w:val="a"/>
    <w:uiPriority w:val="34"/>
    <w:qFormat/>
    <w:rsid w:val="00CD6EF4"/>
    <w:pPr>
      <w:ind w:left="720"/>
      <w:contextualSpacing/>
    </w:pPr>
  </w:style>
  <w:style w:type="character" w:styleId="aa">
    <w:name w:val="Intense Emphasis"/>
    <w:basedOn w:val="a0"/>
    <w:uiPriority w:val="21"/>
    <w:qFormat/>
    <w:rsid w:val="00CD6EF4"/>
    <w:rPr>
      <w:i/>
      <w:iCs/>
      <w:color w:val="2F5496" w:themeColor="accent1" w:themeShade="BF"/>
    </w:rPr>
  </w:style>
  <w:style w:type="paragraph" w:styleId="ab">
    <w:name w:val="Intense Quote"/>
    <w:basedOn w:val="a"/>
    <w:next w:val="a"/>
    <w:link w:val="ac"/>
    <w:uiPriority w:val="30"/>
    <w:qFormat/>
    <w:rsid w:val="00CD6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6EF4"/>
    <w:rPr>
      <w:i/>
      <w:iCs/>
      <w:color w:val="2F5496" w:themeColor="accent1" w:themeShade="BF"/>
    </w:rPr>
  </w:style>
  <w:style w:type="character" w:styleId="ad">
    <w:name w:val="Intense Reference"/>
    <w:basedOn w:val="a0"/>
    <w:uiPriority w:val="32"/>
    <w:qFormat/>
    <w:rsid w:val="00CD6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