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03223" w14:textId="77777777" w:rsidR="008D55E9" w:rsidRDefault="008D55E9">
      <w:pPr>
        <w:rPr>
          <w:rFonts w:hint="eastAsia"/>
        </w:rPr>
      </w:pPr>
    </w:p>
    <w:p w14:paraId="67137E1A" w14:textId="77777777" w:rsidR="008D55E9" w:rsidRDefault="008D55E9">
      <w:pPr>
        <w:rPr>
          <w:rFonts w:hint="eastAsia"/>
        </w:rPr>
      </w:pPr>
      <w:r>
        <w:rPr>
          <w:rFonts w:hint="eastAsia"/>
        </w:rPr>
        <w:t>全球高考的拼音</w:t>
      </w:r>
    </w:p>
    <w:p w14:paraId="45AF1B95" w14:textId="77777777" w:rsidR="008D55E9" w:rsidRDefault="008D55E9">
      <w:pPr>
        <w:rPr>
          <w:rFonts w:hint="eastAsia"/>
        </w:rPr>
      </w:pPr>
      <w:r>
        <w:rPr>
          <w:rFonts w:hint="eastAsia"/>
        </w:rPr>
        <w:t>“全球高考”的拼音是“Quánqiú Gāokǎo”。这个概念源自于近年来在全球范围内对中国高考制度的关注与讨论。随着中国教育体系在国际上的影响力逐渐增强，以及留学趋势的变化，“全球高考”这一词汇逐渐被用来描述那些不仅限于中国国内，而是具有全球视野和参与度的高等教育入学考试。</w:t>
      </w:r>
    </w:p>
    <w:p w14:paraId="50E79537" w14:textId="77777777" w:rsidR="008D55E9" w:rsidRDefault="008D55E9">
      <w:pPr>
        <w:rPr>
          <w:rFonts w:hint="eastAsia"/>
        </w:rPr>
      </w:pPr>
    </w:p>
    <w:p w14:paraId="3E00575B" w14:textId="77777777" w:rsidR="008D55E9" w:rsidRDefault="008D55E9">
      <w:pPr>
        <w:rPr>
          <w:rFonts w:hint="eastAsia"/>
        </w:rPr>
      </w:pPr>
    </w:p>
    <w:p w14:paraId="3ABE1854" w14:textId="77777777" w:rsidR="008D55E9" w:rsidRDefault="008D55E9">
      <w:pPr>
        <w:rPr>
          <w:rFonts w:hint="eastAsia"/>
        </w:rPr>
      </w:pPr>
      <w:r>
        <w:rPr>
          <w:rFonts w:hint="eastAsia"/>
        </w:rPr>
        <w:t>全球高考的概念起源</w:t>
      </w:r>
    </w:p>
    <w:p w14:paraId="32F6C16C" w14:textId="77777777" w:rsidR="008D55E9" w:rsidRDefault="008D55E9">
      <w:pPr>
        <w:rPr>
          <w:rFonts w:hint="eastAsia"/>
        </w:rPr>
      </w:pPr>
      <w:r>
        <w:rPr>
          <w:rFonts w:hint="eastAsia"/>
        </w:rPr>
        <w:t>起初，“全球高考”一词更多地出现在新闻报道和学术讨论中，用以指代那些希望通过参加中国的高考来申请进入中国大学学习的外国学生现象。随着时间的发展，这个词的意义也有所扩展，涵盖了更广泛的国际高等教育入学竞争，包括各种国际化的考试如IB、A-Level等，这些都被视作广义上的“全球高考”的一部分。</w:t>
      </w:r>
    </w:p>
    <w:p w14:paraId="6EB74BEA" w14:textId="77777777" w:rsidR="008D55E9" w:rsidRDefault="008D55E9">
      <w:pPr>
        <w:rPr>
          <w:rFonts w:hint="eastAsia"/>
        </w:rPr>
      </w:pPr>
    </w:p>
    <w:p w14:paraId="51407179" w14:textId="77777777" w:rsidR="008D55E9" w:rsidRDefault="008D55E9">
      <w:pPr>
        <w:rPr>
          <w:rFonts w:hint="eastAsia"/>
        </w:rPr>
      </w:pPr>
    </w:p>
    <w:p w14:paraId="3D2466BD" w14:textId="77777777" w:rsidR="008D55E9" w:rsidRDefault="008D55E9">
      <w:pPr>
        <w:rPr>
          <w:rFonts w:hint="eastAsia"/>
        </w:rPr>
      </w:pPr>
      <w:r>
        <w:rPr>
          <w:rFonts w:hint="eastAsia"/>
        </w:rPr>
        <w:t>全球高考的现状与特点</w:t>
      </w:r>
    </w:p>
    <w:p w14:paraId="0F56FF7F" w14:textId="77777777" w:rsidR="008D55E9" w:rsidRDefault="008D55E9">
      <w:pPr>
        <w:rPr>
          <w:rFonts w:hint="eastAsia"/>
        </w:rPr>
      </w:pPr>
      <w:r>
        <w:rPr>
          <w:rFonts w:hint="eastAsia"/>
        </w:rPr>
        <w:t>当前，“全球高考”不再仅仅局限于单一国家或地区的教育系统。它代表了一个更加开放和互联的世界教育图景，在这个世界里，学生们通过不同的途径和考试来证明自己的能力，争取进入理想的高校。这种变化促使各国教育体系之间进行更多的交流与合作，同时也为学生提供了更为多元的选择路径。</w:t>
      </w:r>
    </w:p>
    <w:p w14:paraId="324C1B37" w14:textId="77777777" w:rsidR="008D55E9" w:rsidRDefault="008D55E9">
      <w:pPr>
        <w:rPr>
          <w:rFonts w:hint="eastAsia"/>
        </w:rPr>
      </w:pPr>
    </w:p>
    <w:p w14:paraId="66713224" w14:textId="77777777" w:rsidR="008D55E9" w:rsidRDefault="008D55E9">
      <w:pPr>
        <w:rPr>
          <w:rFonts w:hint="eastAsia"/>
        </w:rPr>
      </w:pPr>
    </w:p>
    <w:p w14:paraId="75B1E6D3" w14:textId="77777777" w:rsidR="008D55E9" w:rsidRDefault="008D55E9">
      <w:pPr>
        <w:rPr>
          <w:rFonts w:hint="eastAsia"/>
        </w:rPr>
      </w:pPr>
      <w:r>
        <w:rPr>
          <w:rFonts w:hint="eastAsia"/>
        </w:rPr>
        <w:t>对考生的影响</w:t>
      </w:r>
    </w:p>
    <w:p w14:paraId="6B8FF9B4" w14:textId="77777777" w:rsidR="008D55E9" w:rsidRDefault="008D55E9">
      <w:pPr>
        <w:rPr>
          <w:rFonts w:hint="eastAsia"/>
        </w:rPr>
      </w:pPr>
      <w:r>
        <w:rPr>
          <w:rFonts w:hint="eastAsia"/>
        </w:rPr>
        <w:t>对于考生而言，“全球高考”意味着更大的机会和挑战。一方面，他们可以通过多种渠道展示自己的才华；另一方面，这也要求他们在语言能力、文化理解等方面具备更高的素质。因此，许多家庭开始重视国际化教育资源的获取，希望通过早期的规划和准备帮助孩子更好地适应全球化背景下的教育竞争。</w:t>
      </w:r>
    </w:p>
    <w:p w14:paraId="68F54336" w14:textId="77777777" w:rsidR="008D55E9" w:rsidRDefault="008D55E9">
      <w:pPr>
        <w:rPr>
          <w:rFonts w:hint="eastAsia"/>
        </w:rPr>
      </w:pPr>
    </w:p>
    <w:p w14:paraId="08CCFC8C" w14:textId="77777777" w:rsidR="008D55E9" w:rsidRDefault="008D55E9">
      <w:pPr>
        <w:rPr>
          <w:rFonts w:hint="eastAsia"/>
        </w:rPr>
      </w:pPr>
    </w:p>
    <w:p w14:paraId="379838E4" w14:textId="77777777" w:rsidR="008D55E9" w:rsidRDefault="008D55E9">
      <w:pPr>
        <w:rPr>
          <w:rFonts w:hint="eastAsia"/>
        </w:rPr>
      </w:pPr>
      <w:r>
        <w:rPr>
          <w:rFonts w:hint="eastAsia"/>
        </w:rPr>
        <w:t>未来展望</w:t>
      </w:r>
    </w:p>
    <w:p w14:paraId="45390318" w14:textId="77777777" w:rsidR="008D55E9" w:rsidRDefault="008D55E9">
      <w:pPr>
        <w:rPr>
          <w:rFonts w:hint="eastAsia"/>
        </w:rPr>
      </w:pPr>
      <w:r>
        <w:rPr>
          <w:rFonts w:hint="eastAsia"/>
        </w:rPr>
        <w:t>展望未来，“全球高考”有望继续发展并演变。随着技术的进步，尤其是在线教育和远程考试技术的发展，预计将会有更多的创新出现，这将进一步模糊国界对学生教育选择的限制。同时，不同教育体系之间的互认也将变得更加普遍，促进全球教育资源的均衡分配和发展。</w:t>
      </w:r>
    </w:p>
    <w:p w14:paraId="1143CAA1" w14:textId="77777777" w:rsidR="008D55E9" w:rsidRDefault="008D55E9">
      <w:pPr>
        <w:rPr>
          <w:rFonts w:hint="eastAsia"/>
        </w:rPr>
      </w:pPr>
    </w:p>
    <w:p w14:paraId="41879C26" w14:textId="77777777" w:rsidR="008D55E9" w:rsidRDefault="008D55E9">
      <w:pPr>
        <w:rPr>
          <w:rFonts w:hint="eastAsia"/>
        </w:rPr>
      </w:pPr>
    </w:p>
    <w:p w14:paraId="2837BA75" w14:textId="77777777" w:rsidR="008D55E9" w:rsidRDefault="008D55E9">
      <w:pPr>
        <w:rPr>
          <w:rFonts w:hint="eastAsia"/>
        </w:rPr>
      </w:pPr>
      <w:r>
        <w:rPr>
          <w:rFonts w:hint="eastAsia"/>
        </w:rPr>
        <w:t>本文是由每日作文网(2345lzwz.com)为大家创作</w:t>
      </w:r>
    </w:p>
    <w:p w14:paraId="485C4346" w14:textId="0A7E3EB1" w:rsidR="00D039B6" w:rsidRDefault="00D039B6"/>
    <w:sectPr w:rsidR="00D03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B6"/>
    <w:rsid w:val="008D55E9"/>
    <w:rsid w:val="00B42149"/>
    <w:rsid w:val="00D03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19C36-977E-4524-98D0-491C87D5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9B6"/>
    <w:rPr>
      <w:rFonts w:cstheme="majorBidi"/>
      <w:color w:val="2F5496" w:themeColor="accent1" w:themeShade="BF"/>
      <w:sz w:val="28"/>
      <w:szCs w:val="28"/>
    </w:rPr>
  </w:style>
  <w:style w:type="character" w:customStyle="1" w:styleId="50">
    <w:name w:val="标题 5 字符"/>
    <w:basedOn w:val="a0"/>
    <w:link w:val="5"/>
    <w:uiPriority w:val="9"/>
    <w:semiHidden/>
    <w:rsid w:val="00D039B6"/>
    <w:rPr>
      <w:rFonts w:cstheme="majorBidi"/>
      <w:color w:val="2F5496" w:themeColor="accent1" w:themeShade="BF"/>
      <w:sz w:val="24"/>
    </w:rPr>
  </w:style>
  <w:style w:type="character" w:customStyle="1" w:styleId="60">
    <w:name w:val="标题 6 字符"/>
    <w:basedOn w:val="a0"/>
    <w:link w:val="6"/>
    <w:uiPriority w:val="9"/>
    <w:semiHidden/>
    <w:rsid w:val="00D039B6"/>
    <w:rPr>
      <w:rFonts w:cstheme="majorBidi"/>
      <w:b/>
      <w:bCs/>
      <w:color w:val="2F5496" w:themeColor="accent1" w:themeShade="BF"/>
    </w:rPr>
  </w:style>
  <w:style w:type="character" w:customStyle="1" w:styleId="70">
    <w:name w:val="标题 7 字符"/>
    <w:basedOn w:val="a0"/>
    <w:link w:val="7"/>
    <w:uiPriority w:val="9"/>
    <w:semiHidden/>
    <w:rsid w:val="00D039B6"/>
    <w:rPr>
      <w:rFonts w:cstheme="majorBidi"/>
      <w:b/>
      <w:bCs/>
      <w:color w:val="595959" w:themeColor="text1" w:themeTint="A6"/>
    </w:rPr>
  </w:style>
  <w:style w:type="character" w:customStyle="1" w:styleId="80">
    <w:name w:val="标题 8 字符"/>
    <w:basedOn w:val="a0"/>
    <w:link w:val="8"/>
    <w:uiPriority w:val="9"/>
    <w:semiHidden/>
    <w:rsid w:val="00D039B6"/>
    <w:rPr>
      <w:rFonts w:cstheme="majorBidi"/>
      <w:color w:val="595959" w:themeColor="text1" w:themeTint="A6"/>
    </w:rPr>
  </w:style>
  <w:style w:type="character" w:customStyle="1" w:styleId="90">
    <w:name w:val="标题 9 字符"/>
    <w:basedOn w:val="a0"/>
    <w:link w:val="9"/>
    <w:uiPriority w:val="9"/>
    <w:semiHidden/>
    <w:rsid w:val="00D039B6"/>
    <w:rPr>
      <w:rFonts w:eastAsiaTheme="majorEastAsia" w:cstheme="majorBidi"/>
      <w:color w:val="595959" w:themeColor="text1" w:themeTint="A6"/>
    </w:rPr>
  </w:style>
  <w:style w:type="paragraph" w:styleId="a3">
    <w:name w:val="Title"/>
    <w:basedOn w:val="a"/>
    <w:next w:val="a"/>
    <w:link w:val="a4"/>
    <w:uiPriority w:val="10"/>
    <w:qFormat/>
    <w:rsid w:val="00D03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9B6"/>
    <w:pPr>
      <w:spacing w:before="160"/>
      <w:jc w:val="center"/>
    </w:pPr>
    <w:rPr>
      <w:i/>
      <w:iCs/>
      <w:color w:val="404040" w:themeColor="text1" w:themeTint="BF"/>
    </w:rPr>
  </w:style>
  <w:style w:type="character" w:customStyle="1" w:styleId="a8">
    <w:name w:val="引用 字符"/>
    <w:basedOn w:val="a0"/>
    <w:link w:val="a7"/>
    <w:uiPriority w:val="29"/>
    <w:rsid w:val="00D039B6"/>
    <w:rPr>
      <w:i/>
      <w:iCs/>
      <w:color w:val="404040" w:themeColor="text1" w:themeTint="BF"/>
    </w:rPr>
  </w:style>
  <w:style w:type="paragraph" w:styleId="a9">
    <w:name w:val="List Paragraph"/>
    <w:basedOn w:val="a"/>
    <w:uiPriority w:val="34"/>
    <w:qFormat/>
    <w:rsid w:val="00D039B6"/>
    <w:pPr>
      <w:ind w:left="720"/>
      <w:contextualSpacing/>
    </w:pPr>
  </w:style>
  <w:style w:type="character" w:styleId="aa">
    <w:name w:val="Intense Emphasis"/>
    <w:basedOn w:val="a0"/>
    <w:uiPriority w:val="21"/>
    <w:qFormat/>
    <w:rsid w:val="00D039B6"/>
    <w:rPr>
      <w:i/>
      <w:iCs/>
      <w:color w:val="2F5496" w:themeColor="accent1" w:themeShade="BF"/>
    </w:rPr>
  </w:style>
  <w:style w:type="paragraph" w:styleId="ab">
    <w:name w:val="Intense Quote"/>
    <w:basedOn w:val="a"/>
    <w:next w:val="a"/>
    <w:link w:val="ac"/>
    <w:uiPriority w:val="30"/>
    <w:qFormat/>
    <w:rsid w:val="00D03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9B6"/>
    <w:rPr>
      <w:i/>
      <w:iCs/>
      <w:color w:val="2F5496" w:themeColor="accent1" w:themeShade="BF"/>
    </w:rPr>
  </w:style>
  <w:style w:type="character" w:styleId="ad">
    <w:name w:val="Intense Reference"/>
    <w:basedOn w:val="a0"/>
    <w:uiPriority w:val="32"/>
    <w:qFormat/>
    <w:rsid w:val="00D03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