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874C" w14:textId="77777777" w:rsidR="00760283" w:rsidRDefault="00760283">
      <w:pPr>
        <w:rPr>
          <w:rFonts w:hint="eastAsia"/>
        </w:rPr>
      </w:pPr>
    </w:p>
    <w:p w14:paraId="2CA459DA" w14:textId="77777777" w:rsidR="00760283" w:rsidRDefault="00760283">
      <w:pPr>
        <w:rPr>
          <w:rFonts w:hint="eastAsia"/>
        </w:rPr>
      </w:pPr>
      <w:r>
        <w:rPr>
          <w:rFonts w:hint="eastAsia"/>
        </w:rPr>
        <w:t>人不可貌相,海水不可斗量的拼音</w:t>
      </w:r>
    </w:p>
    <w:p w14:paraId="015FF322" w14:textId="77777777" w:rsidR="00760283" w:rsidRDefault="00760283">
      <w:pPr>
        <w:rPr>
          <w:rFonts w:hint="eastAsia"/>
        </w:rPr>
      </w:pPr>
      <w:r>
        <w:rPr>
          <w:rFonts w:hint="eastAsia"/>
        </w:rPr>
        <w:t>Rén bù kě mào xiàng, hǎi shuǐ bù kě dǒu liáng。这句中国古语，传达了深刻的哲理和智慧，提醒人们不要仅凭外表来判断一个人的价值或能力，就如同不能用斗来测量大海的深度一样。</w:t>
      </w:r>
    </w:p>
    <w:p w14:paraId="4C7F40D1" w14:textId="77777777" w:rsidR="00760283" w:rsidRDefault="00760283">
      <w:pPr>
        <w:rPr>
          <w:rFonts w:hint="eastAsia"/>
        </w:rPr>
      </w:pPr>
    </w:p>
    <w:p w14:paraId="4D05B5C0" w14:textId="77777777" w:rsidR="00760283" w:rsidRDefault="00760283">
      <w:pPr>
        <w:rPr>
          <w:rFonts w:hint="eastAsia"/>
        </w:rPr>
      </w:pPr>
    </w:p>
    <w:p w14:paraId="63A1BF63" w14:textId="77777777" w:rsidR="00760283" w:rsidRDefault="00760283">
      <w:pPr>
        <w:rPr>
          <w:rFonts w:hint="eastAsia"/>
        </w:rPr>
      </w:pPr>
      <w:r>
        <w:rPr>
          <w:rFonts w:hint="eastAsia"/>
        </w:rPr>
        <w:t>背景与起源</w:t>
      </w:r>
    </w:p>
    <w:p w14:paraId="35C0344D" w14:textId="77777777" w:rsidR="00760283" w:rsidRDefault="00760283">
      <w:pPr>
        <w:rPr>
          <w:rFonts w:hint="eastAsia"/>
        </w:rPr>
      </w:pPr>
      <w:r>
        <w:rPr>
          <w:rFonts w:hint="eastAsia"/>
        </w:rPr>
        <w:t>这句话源自中国古代，具体时间难以考证，但它体现了中国传统文化中对于人性洞察的深刻理解。在古代社会，人们的衣着、言行等外在表现往往成为他人评价其身份地位的重要依据。然而，真正的智者深知，一个人的真正价值并不仅仅体现在这些表面特征上。</w:t>
      </w:r>
    </w:p>
    <w:p w14:paraId="770F935A" w14:textId="77777777" w:rsidR="00760283" w:rsidRDefault="00760283">
      <w:pPr>
        <w:rPr>
          <w:rFonts w:hint="eastAsia"/>
        </w:rPr>
      </w:pPr>
    </w:p>
    <w:p w14:paraId="0B45314E" w14:textId="77777777" w:rsidR="00760283" w:rsidRDefault="00760283">
      <w:pPr>
        <w:rPr>
          <w:rFonts w:hint="eastAsia"/>
        </w:rPr>
      </w:pPr>
    </w:p>
    <w:p w14:paraId="0D8E2082" w14:textId="77777777" w:rsidR="00760283" w:rsidRDefault="00760283">
      <w:pPr>
        <w:rPr>
          <w:rFonts w:hint="eastAsia"/>
        </w:rPr>
      </w:pPr>
      <w:r>
        <w:rPr>
          <w:rFonts w:hint="eastAsia"/>
        </w:rPr>
        <w:t>深层含义</w:t>
      </w:r>
    </w:p>
    <w:p w14:paraId="2EDDE153" w14:textId="77777777" w:rsidR="00760283" w:rsidRDefault="00760283">
      <w:pPr>
        <w:rPr>
          <w:rFonts w:hint="eastAsia"/>
        </w:rPr>
      </w:pPr>
      <w:r>
        <w:rPr>
          <w:rFonts w:hint="eastAsia"/>
        </w:rPr>
        <w:t>“人不可貌相”强调的是对人的认识不应局限于外在形象，而应更多地关注内在品质和能力。“海水不可斗量”则是通过比喻的方式进一步强化这一观点，说明像大海这样的宏大事物是无法用简单的工具进行准确测量的，同样，人类的潜力和价值也是无限且多样化的，不能轻易下定论。</w:t>
      </w:r>
    </w:p>
    <w:p w14:paraId="29F644B6" w14:textId="77777777" w:rsidR="00760283" w:rsidRDefault="00760283">
      <w:pPr>
        <w:rPr>
          <w:rFonts w:hint="eastAsia"/>
        </w:rPr>
      </w:pPr>
    </w:p>
    <w:p w14:paraId="6ADFFBD5" w14:textId="77777777" w:rsidR="00760283" w:rsidRDefault="00760283">
      <w:pPr>
        <w:rPr>
          <w:rFonts w:hint="eastAsia"/>
        </w:rPr>
      </w:pPr>
    </w:p>
    <w:p w14:paraId="2B405467" w14:textId="77777777" w:rsidR="00760283" w:rsidRDefault="00760283">
      <w:pPr>
        <w:rPr>
          <w:rFonts w:hint="eastAsia"/>
        </w:rPr>
      </w:pPr>
      <w:r>
        <w:rPr>
          <w:rFonts w:hint="eastAsia"/>
        </w:rPr>
        <w:t>现代社会中的应用</w:t>
      </w:r>
    </w:p>
    <w:p w14:paraId="04DB8CDC" w14:textId="77777777" w:rsidR="00760283" w:rsidRDefault="00760283">
      <w:pPr>
        <w:rPr>
          <w:rFonts w:hint="eastAsia"/>
        </w:rPr>
      </w:pPr>
      <w:r>
        <w:rPr>
          <w:rFonts w:hint="eastAsia"/>
        </w:rPr>
        <w:t>在当今社会，这句话依然具有重要的现实意义。随着全球化的发展，不同文化背景的人们之间的交流日益频繁，人们更应该秉持开放和包容的态度去理解和接纳不同的文化和个体差异。无论是在职场还是日常生活中，我们都不应以貌取人，而是要给予每个人公平的机会展现自己的才华。</w:t>
      </w:r>
    </w:p>
    <w:p w14:paraId="1C53AB6B" w14:textId="77777777" w:rsidR="00760283" w:rsidRDefault="00760283">
      <w:pPr>
        <w:rPr>
          <w:rFonts w:hint="eastAsia"/>
        </w:rPr>
      </w:pPr>
    </w:p>
    <w:p w14:paraId="54848769" w14:textId="77777777" w:rsidR="00760283" w:rsidRDefault="00760283">
      <w:pPr>
        <w:rPr>
          <w:rFonts w:hint="eastAsia"/>
        </w:rPr>
      </w:pPr>
    </w:p>
    <w:p w14:paraId="220C56F5" w14:textId="77777777" w:rsidR="00760283" w:rsidRDefault="00760283">
      <w:pPr>
        <w:rPr>
          <w:rFonts w:hint="eastAsia"/>
        </w:rPr>
      </w:pPr>
      <w:r>
        <w:rPr>
          <w:rFonts w:hint="eastAsia"/>
        </w:rPr>
        <w:t>教育启示</w:t>
      </w:r>
    </w:p>
    <w:p w14:paraId="57E18FF8" w14:textId="77777777" w:rsidR="00760283" w:rsidRDefault="00760283">
      <w:pPr>
        <w:rPr>
          <w:rFonts w:hint="eastAsia"/>
        </w:rPr>
      </w:pPr>
      <w:r>
        <w:rPr>
          <w:rFonts w:hint="eastAsia"/>
        </w:rPr>
        <w:t>从教育的角度来看，“人不可貌相,海水不可斗量”的理念提示教育工作者和家长，在培养孩子的过程中，应当注重发掘每个孩子独特的潜能，而不是仅仅看重成绩或者表面上的表现。鼓励孩子们追求个性发展，尊重他们的兴趣爱好，才能更好地促进其全面发展。</w:t>
      </w:r>
    </w:p>
    <w:p w14:paraId="215A3669" w14:textId="77777777" w:rsidR="00760283" w:rsidRDefault="00760283">
      <w:pPr>
        <w:rPr>
          <w:rFonts w:hint="eastAsia"/>
        </w:rPr>
      </w:pPr>
    </w:p>
    <w:p w14:paraId="44263615" w14:textId="77777777" w:rsidR="00760283" w:rsidRDefault="00760283">
      <w:pPr>
        <w:rPr>
          <w:rFonts w:hint="eastAsia"/>
        </w:rPr>
      </w:pPr>
    </w:p>
    <w:p w14:paraId="545E76F8" w14:textId="77777777" w:rsidR="00760283" w:rsidRDefault="00760283">
      <w:pPr>
        <w:rPr>
          <w:rFonts w:hint="eastAsia"/>
        </w:rPr>
      </w:pPr>
      <w:r>
        <w:rPr>
          <w:rFonts w:hint="eastAsia"/>
        </w:rPr>
        <w:t>最后的总结</w:t>
      </w:r>
    </w:p>
    <w:p w14:paraId="3240BCF7" w14:textId="77777777" w:rsidR="00760283" w:rsidRDefault="00760283">
      <w:pPr>
        <w:rPr>
          <w:rFonts w:hint="eastAsia"/>
        </w:rPr>
      </w:pPr>
      <w:r>
        <w:rPr>
          <w:rFonts w:hint="eastAsia"/>
        </w:rPr>
        <w:t>“人不可貌相,海水不可斗量”不仅是一句古老的谚语，也是一种生活哲学，它教导我们要超越表象，深入理解每一个人的独特之处，珍惜每个人的内在美和潜在价值。在这个多元化的世界里，这样的态度尤为重要，它能够帮助我们建立更加和谐、包容的社会关系。</w:t>
      </w:r>
    </w:p>
    <w:p w14:paraId="64B96E36" w14:textId="77777777" w:rsidR="00760283" w:rsidRDefault="00760283">
      <w:pPr>
        <w:rPr>
          <w:rFonts w:hint="eastAsia"/>
        </w:rPr>
      </w:pPr>
    </w:p>
    <w:p w14:paraId="1F35982C" w14:textId="77777777" w:rsidR="00760283" w:rsidRDefault="00760283">
      <w:pPr>
        <w:rPr>
          <w:rFonts w:hint="eastAsia"/>
        </w:rPr>
      </w:pPr>
      <w:r>
        <w:rPr>
          <w:rFonts w:hint="eastAsia"/>
        </w:rPr>
        <w:t>本文是由每日作文网(2345lzwz.com)为大家创作</w:t>
      </w:r>
    </w:p>
    <w:p w14:paraId="164815C0" w14:textId="38C60188" w:rsidR="000B1F97" w:rsidRDefault="000B1F97"/>
    <w:sectPr w:rsidR="000B1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97"/>
    <w:rsid w:val="000B1F97"/>
    <w:rsid w:val="0076028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A4A55-AE0F-4CD6-A11B-88497945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F97"/>
    <w:rPr>
      <w:rFonts w:cstheme="majorBidi"/>
      <w:color w:val="2F5496" w:themeColor="accent1" w:themeShade="BF"/>
      <w:sz w:val="28"/>
      <w:szCs w:val="28"/>
    </w:rPr>
  </w:style>
  <w:style w:type="character" w:customStyle="1" w:styleId="50">
    <w:name w:val="标题 5 字符"/>
    <w:basedOn w:val="a0"/>
    <w:link w:val="5"/>
    <w:uiPriority w:val="9"/>
    <w:semiHidden/>
    <w:rsid w:val="000B1F97"/>
    <w:rPr>
      <w:rFonts w:cstheme="majorBidi"/>
      <w:color w:val="2F5496" w:themeColor="accent1" w:themeShade="BF"/>
      <w:sz w:val="24"/>
    </w:rPr>
  </w:style>
  <w:style w:type="character" w:customStyle="1" w:styleId="60">
    <w:name w:val="标题 6 字符"/>
    <w:basedOn w:val="a0"/>
    <w:link w:val="6"/>
    <w:uiPriority w:val="9"/>
    <w:semiHidden/>
    <w:rsid w:val="000B1F97"/>
    <w:rPr>
      <w:rFonts w:cstheme="majorBidi"/>
      <w:b/>
      <w:bCs/>
      <w:color w:val="2F5496" w:themeColor="accent1" w:themeShade="BF"/>
    </w:rPr>
  </w:style>
  <w:style w:type="character" w:customStyle="1" w:styleId="70">
    <w:name w:val="标题 7 字符"/>
    <w:basedOn w:val="a0"/>
    <w:link w:val="7"/>
    <w:uiPriority w:val="9"/>
    <w:semiHidden/>
    <w:rsid w:val="000B1F97"/>
    <w:rPr>
      <w:rFonts w:cstheme="majorBidi"/>
      <w:b/>
      <w:bCs/>
      <w:color w:val="595959" w:themeColor="text1" w:themeTint="A6"/>
    </w:rPr>
  </w:style>
  <w:style w:type="character" w:customStyle="1" w:styleId="80">
    <w:name w:val="标题 8 字符"/>
    <w:basedOn w:val="a0"/>
    <w:link w:val="8"/>
    <w:uiPriority w:val="9"/>
    <w:semiHidden/>
    <w:rsid w:val="000B1F97"/>
    <w:rPr>
      <w:rFonts w:cstheme="majorBidi"/>
      <w:color w:val="595959" w:themeColor="text1" w:themeTint="A6"/>
    </w:rPr>
  </w:style>
  <w:style w:type="character" w:customStyle="1" w:styleId="90">
    <w:name w:val="标题 9 字符"/>
    <w:basedOn w:val="a0"/>
    <w:link w:val="9"/>
    <w:uiPriority w:val="9"/>
    <w:semiHidden/>
    <w:rsid w:val="000B1F97"/>
    <w:rPr>
      <w:rFonts w:eastAsiaTheme="majorEastAsia" w:cstheme="majorBidi"/>
      <w:color w:val="595959" w:themeColor="text1" w:themeTint="A6"/>
    </w:rPr>
  </w:style>
  <w:style w:type="paragraph" w:styleId="a3">
    <w:name w:val="Title"/>
    <w:basedOn w:val="a"/>
    <w:next w:val="a"/>
    <w:link w:val="a4"/>
    <w:uiPriority w:val="10"/>
    <w:qFormat/>
    <w:rsid w:val="000B1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F97"/>
    <w:pPr>
      <w:spacing w:before="160"/>
      <w:jc w:val="center"/>
    </w:pPr>
    <w:rPr>
      <w:i/>
      <w:iCs/>
      <w:color w:val="404040" w:themeColor="text1" w:themeTint="BF"/>
    </w:rPr>
  </w:style>
  <w:style w:type="character" w:customStyle="1" w:styleId="a8">
    <w:name w:val="引用 字符"/>
    <w:basedOn w:val="a0"/>
    <w:link w:val="a7"/>
    <w:uiPriority w:val="29"/>
    <w:rsid w:val="000B1F97"/>
    <w:rPr>
      <w:i/>
      <w:iCs/>
      <w:color w:val="404040" w:themeColor="text1" w:themeTint="BF"/>
    </w:rPr>
  </w:style>
  <w:style w:type="paragraph" w:styleId="a9">
    <w:name w:val="List Paragraph"/>
    <w:basedOn w:val="a"/>
    <w:uiPriority w:val="34"/>
    <w:qFormat/>
    <w:rsid w:val="000B1F97"/>
    <w:pPr>
      <w:ind w:left="720"/>
      <w:contextualSpacing/>
    </w:pPr>
  </w:style>
  <w:style w:type="character" w:styleId="aa">
    <w:name w:val="Intense Emphasis"/>
    <w:basedOn w:val="a0"/>
    <w:uiPriority w:val="21"/>
    <w:qFormat/>
    <w:rsid w:val="000B1F97"/>
    <w:rPr>
      <w:i/>
      <w:iCs/>
      <w:color w:val="2F5496" w:themeColor="accent1" w:themeShade="BF"/>
    </w:rPr>
  </w:style>
  <w:style w:type="paragraph" w:styleId="ab">
    <w:name w:val="Intense Quote"/>
    <w:basedOn w:val="a"/>
    <w:next w:val="a"/>
    <w:link w:val="ac"/>
    <w:uiPriority w:val="30"/>
    <w:qFormat/>
    <w:rsid w:val="000B1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F97"/>
    <w:rPr>
      <w:i/>
      <w:iCs/>
      <w:color w:val="2F5496" w:themeColor="accent1" w:themeShade="BF"/>
    </w:rPr>
  </w:style>
  <w:style w:type="character" w:styleId="ad">
    <w:name w:val="Intense Reference"/>
    <w:basedOn w:val="a0"/>
    <w:uiPriority w:val="32"/>
    <w:qFormat/>
    <w:rsid w:val="000B1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