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2117" w14:textId="77777777" w:rsidR="005A73F1" w:rsidRDefault="005A73F1">
      <w:pPr>
        <w:rPr>
          <w:rFonts w:hint="eastAsia"/>
        </w:rPr>
      </w:pPr>
      <w:r>
        <w:rPr>
          <w:rFonts w:hint="eastAsia"/>
        </w:rPr>
        <w:t>PinYin: 拼音的定义与作用</w:t>
      </w:r>
    </w:p>
    <w:p w14:paraId="2B8BA3FC" w14:textId="77777777" w:rsidR="005A73F1" w:rsidRDefault="005A73F1">
      <w:pPr>
        <w:rPr>
          <w:rFonts w:hint="eastAsia"/>
        </w:rPr>
      </w:pPr>
      <w:r>
        <w:rPr>
          <w:rFonts w:hint="eastAsia"/>
        </w:rPr>
        <w:t>拼音，作为汉语的一种注音方式，是中华人民共和国官方推行的汉字读音标准。它以拉丁字母为基础，用以标注汉字的发音，便于汉语的学习和交流。在1958年，中国政府正式公布了《汉语拼音方案》，标志着拼音成为了汉语教育和国际推广的重要工具。拼音不仅仅是一个简单的注音系统，它对于汉字学习者来说是一座桥梁，连接着陌生的方块字与熟悉的字母语言。通过拼音，人们可以快速地掌握汉字的正确发音，大大降低了学习的难度。</w:t>
      </w:r>
    </w:p>
    <w:p w14:paraId="633FBD39" w14:textId="77777777" w:rsidR="005A73F1" w:rsidRDefault="005A73F1">
      <w:pPr>
        <w:rPr>
          <w:rFonts w:hint="eastAsia"/>
        </w:rPr>
      </w:pPr>
    </w:p>
    <w:p w14:paraId="20C31DF6" w14:textId="77777777" w:rsidR="005A73F1" w:rsidRDefault="005A73F1">
      <w:pPr>
        <w:rPr>
          <w:rFonts w:hint="eastAsia"/>
        </w:rPr>
      </w:pPr>
    </w:p>
    <w:p w14:paraId="40D5BD62" w14:textId="77777777" w:rsidR="005A73F1" w:rsidRDefault="005A73F1">
      <w:pPr>
        <w:rPr>
          <w:rFonts w:hint="eastAsia"/>
        </w:rPr>
      </w:pPr>
      <w:r>
        <w:rPr>
          <w:rFonts w:hint="eastAsia"/>
        </w:rPr>
        <w:t>PinYin: 发展历史与演变</w:t>
      </w:r>
    </w:p>
    <w:p w14:paraId="4A3F9DF6" w14:textId="77777777" w:rsidR="005A73F1" w:rsidRDefault="005A73F1">
      <w:pPr>
        <w:rPr>
          <w:rFonts w:hint="eastAsia"/>
        </w:rPr>
      </w:pPr>
      <w:r>
        <w:rPr>
          <w:rFonts w:hint="eastAsia"/>
        </w:rPr>
        <w:t>追溯到古代，中国就有多种为汉字注音的方法，例如反切、直音等，但这些方法较为复杂，不易于普及。直到清末民初，随着西方文化的传入，一些学者开始尝试使用拉丁字母来标注汉字的发音。经过多年的探索和改进，在新中国成立后，政府组织了专家团队，结合传统音韵学和现代语音学知识，制定了汉语拼音方案。这一方案不仅考虑到了汉语发音的特点，还兼顾了国际通用性，从而为汉语拼音走向世界奠定了基础。</w:t>
      </w:r>
    </w:p>
    <w:p w14:paraId="45A4C658" w14:textId="77777777" w:rsidR="005A73F1" w:rsidRDefault="005A73F1">
      <w:pPr>
        <w:rPr>
          <w:rFonts w:hint="eastAsia"/>
        </w:rPr>
      </w:pPr>
    </w:p>
    <w:p w14:paraId="60F1A172" w14:textId="77777777" w:rsidR="005A73F1" w:rsidRDefault="005A73F1">
      <w:pPr>
        <w:rPr>
          <w:rFonts w:hint="eastAsia"/>
        </w:rPr>
      </w:pPr>
    </w:p>
    <w:p w14:paraId="09019466" w14:textId="77777777" w:rsidR="005A73F1" w:rsidRDefault="005A73F1">
      <w:pPr>
        <w:rPr>
          <w:rFonts w:hint="eastAsia"/>
        </w:rPr>
      </w:pPr>
      <w:r>
        <w:rPr>
          <w:rFonts w:hint="eastAsia"/>
        </w:rPr>
        <w:t>PinYin: 教育中的重要地位</w:t>
      </w:r>
    </w:p>
    <w:p w14:paraId="24CABF14" w14:textId="77777777" w:rsidR="005A73F1" w:rsidRDefault="005A73F1">
      <w:pPr>
        <w:rPr>
          <w:rFonts w:hint="eastAsia"/>
        </w:rPr>
      </w:pPr>
      <w:r>
        <w:rPr>
          <w:rFonts w:hint="eastAsia"/>
        </w:rPr>
        <w:t>在中国大陆，拼音是小学语文课程中不可或缺的一部分。孩子们从入学起就开始接触拼音，利用它来辅助识字、阅读以及写作训练。同时，对于非母语人士而言，拼音同样扮演着至关重要的角色。它是外国人学习汉语时最先接触到的内容之一，帮助他们克服语言障碍，更快融入中文环境。随着信息技术的发展，拼音输入法也逐渐成为人们日常生活中最常用的汉字输入方式之一。</w:t>
      </w:r>
    </w:p>
    <w:p w14:paraId="5AC345EE" w14:textId="77777777" w:rsidR="005A73F1" w:rsidRDefault="005A73F1">
      <w:pPr>
        <w:rPr>
          <w:rFonts w:hint="eastAsia"/>
        </w:rPr>
      </w:pPr>
    </w:p>
    <w:p w14:paraId="1B249385" w14:textId="77777777" w:rsidR="005A73F1" w:rsidRDefault="005A73F1">
      <w:pPr>
        <w:rPr>
          <w:rFonts w:hint="eastAsia"/>
        </w:rPr>
      </w:pPr>
    </w:p>
    <w:p w14:paraId="4FECEE95" w14:textId="77777777" w:rsidR="005A73F1" w:rsidRDefault="005A73F1">
      <w:pPr>
        <w:rPr>
          <w:rFonts w:hint="eastAsia"/>
        </w:rPr>
      </w:pPr>
      <w:r>
        <w:rPr>
          <w:rFonts w:hint="eastAsia"/>
        </w:rPr>
        <w:t>PinYin: 国际化趋势与影响</w:t>
      </w:r>
    </w:p>
    <w:p w14:paraId="6F25DDE1" w14:textId="77777777" w:rsidR="005A73F1" w:rsidRDefault="005A73F1">
      <w:pPr>
        <w:rPr>
          <w:rFonts w:hint="eastAsia"/>
        </w:rPr>
      </w:pPr>
      <w:r>
        <w:rPr>
          <w:rFonts w:hint="eastAsia"/>
        </w:rPr>
        <w:t>汉语拼音自发布以来便受到了国际社会的广泛关注，并被广泛应用于各种场合。联合国教科文组织将汉语拼音纳入其工作文件；许多国家的学校也将汉语拼音纳入汉语教学体系之中。在全球化的背景下，越来越多的人开始关注中国文化，学习汉语的热情日益高涨。而汉语拼音作为汉语学习的入门钥匙，正发挥着越来越重要的作用，促进了中外文化交流与发展。</w:t>
      </w:r>
    </w:p>
    <w:p w14:paraId="05ACF582" w14:textId="77777777" w:rsidR="005A73F1" w:rsidRDefault="005A73F1">
      <w:pPr>
        <w:rPr>
          <w:rFonts w:hint="eastAsia"/>
        </w:rPr>
      </w:pPr>
    </w:p>
    <w:p w14:paraId="2F39E877" w14:textId="77777777" w:rsidR="005A73F1" w:rsidRDefault="005A73F1">
      <w:pPr>
        <w:rPr>
          <w:rFonts w:hint="eastAsia"/>
        </w:rPr>
      </w:pPr>
    </w:p>
    <w:p w14:paraId="70361BFA" w14:textId="77777777" w:rsidR="005A73F1" w:rsidRDefault="005A73F1">
      <w:pPr>
        <w:rPr>
          <w:rFonts w:hint="eastAsia"/>
        </w:rPr>
      </w:pPr>
      <w:r>
        <w:rPr>
          <w:rFonts w:hint="eastAsia"/>
        </w:rPr>
        <w:t>PinYin: 未来展望</w:t>
      </w:r>
    </w:p>
    <w:p w14:paraId="2774F42C" w14:textId="77777777" w:rsidR="005A73F1" w:rsidRDefault="005A73F1">
      <w:pPr>
        <w:rPr>
          <w:rFonts w:hint="eastAsia"/>
        </w:rPr>
      </w:pPr>
      <w:r>
        <w:rPr>
          <w:rFonts w:hint="eastAsia"/>
        </w:rPr>
        <w:t>随着时代的发展和技术的进步，拼音的应用场景将会更加广泛。一方面，在线教育平台、移动应用程序等新媒体形式将继续推动拼音的教学与传播；另一方面，智能语音识别技术也将进一步提升拼音的实际应用价值。我们有理由相信，在未来的日子里，汉语拼音不仅会继续在国内教育领域占据重要位置，还将为更多人打开了解中国文化的大门，成为连接世界与中国的一条重要纽带。</w:t>
      </w:r>
    </w:p>
    <w:p w14:paraId="3142451D" w14:textId="77777777" w:rsidR="005A73F1" w:rsidRDefault="005A73F1">
      <w:pPr>
        <w:rPr>
          <w:rFonts w:hint="eastAsia"/>
        </w:rPr>
      </w:pPr>
    </w:p>
    <w:p w14:paraId="0F6F91B4" w14:textId="77777777" w:rsidR="005A73F1" w:rsidRDefault="005A7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41C35" w14:textId="56622D45" w:rsidR="00D145FF" w:rsidRDefault="00D145FF"/>
    <w:sectPr w:rsidR="00D1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FF"/>
    <w:rsid w:val="005A73F1"/>
    <w:rsid w:val="00B42149"/>
    <w:rsid w:val="00D1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D5762-78A1-4321-AEB2-D51A8F1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