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F6B6" w14:textId="77777777" w:rsidR="005A142E" w:rsidRDefault="005A142E">
      <w:pPr>
        <w:rPr>
          <w:rFonts w:hint="eastAsia"/>
        </w:rPr>
      </w:pPr>
    </w:p>
    <w:p w14:paraId="2322066D" w14:textId="77777777" w:rsidR="005A142E" w:rsidRDefault="005A142E">
      <w:pPr>
        <w:rPr>
          <w:rFonts w:hint="eastAsia"/>
        </w:rPr>
      </w:pPr>
      <w:r>
        <w:rPr>
          <w:rFonts w:hint="eastAsia"/>
        </w:rPr>
        <w:t>铺毡对坐的拼音</w:t>
      </w:r>
    </w:p>
    <w:p w14:paraId="75C85B06" w14:textId="77777777" w:rsidR="005A142E" w:rsidRDefault="005A142E">
      <w:pPr>
        <w:rPr>
          <w:rFonts w:hint="eastAsia"/>
        </w:rPr>
      </w:pPr>
      <w:r>
        <w:rPr>
          <w:rFonts w:hint="eastAsia"/>
        </w:rPr>
        <w:t>铺毡对坐“pū zhān duì zuò”，这个短语来源于古代文人雅士之间的一种社交活动。铺毡，指的是在地面上铺设毛毡，而对坐则是指面对面坐下进行交谈、品茗或玩乐。这种习俗不仅体现了古人对于生活品质的追求，也反映了当时社会中人际交往的一种文化。</w:t>
      </w:r>
    </w:p>
    <w:p w14:paraId="47C519A0" w14:textId="77777777" w:rsidR="005A142E" w:rsidRDefault="005A142E">
      <w:pPr>
        <w:rPr>
          <w:rFonts w:hint="eastAsia"/>
        </w:rPr>
      </w:pPr>
    </w:p>
    <w:p w14:paraId="76029BE7" w14:textId="77777777" w:rsidR="005A142E" w:rsidRDefault="005A142E">
      <w:pPr>
        <w:rPr>
          <w:rFonts w:hint="eastAsia"/>
        </w:rPr>
      </w:pPr>
    </w:p>
    <w:p w14:paraId="4743C4E3" w14:textId="77777777" w:rsidR="005A142E" w:rsidRDefault="005A142E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77C507F1" w14:textId="77777777" w:rsidR="005A142E" w:rsidRDefault="005A142E">
      <w:pPr>
        <w:rPr>
          <w:rFonts w:hint="eastAsia"/>
        </w:rPr>
      </w:pPr>
      <w:r>
        <w:rPr>
          <w:rFonts w:hint="eastAsia"/>
        </w:rPr>
        <w:t>铺毡对坐的文化可以追溯到唐宋时期，那时的人们喜欢在庭院或自然景色优美的地方，如花园、湖边等，进行这样的活动。它不仅仅是一种休闲方式，更是文人间交流思想、增进感情的重要途径。通过这种方式，人们能够远离尘世的喧嚣，享受片刻的宁静与和谐。</w:t>
      </w:r>
    </w:p>
    <w:p w14:paraId="7B783089" w14:textId="77777777" w:rsidR="005A142E" w:rsidRDefault="005A142E">
      <w:pPr>
        <w:rPr>
          <w:rFonts w:hint="eastAsia"/>
        </w:rPr>
      </w:pPr>
    </w:p>
    <w:p w14:paraId="6B075658" w14:textId="77777777" w:rsidR="005A142E" w:rsidRDefault="005A142E">
      <w:pPr>
        <w:rPr>
          <w:rFonts w:hint="eastAsia"/>
        </w:rPr>
      </w:pPr>
    </w:p>
    <w:p w14:paraId="73988412" w14:textId="77777777" w:rsidR="005A142E" w:rsidRDefault="005A142E">
      <w:pPr>
        <w:rPr>
          <w:rFonts w:hint="eastAsia"/>
        </w:rPr>
      </w:pPr>
      <w:r>
        <w:rPr>
          <w:rFonts w:hint="eastAsia"/>
        </w:rPr>
        <w:t>铺毡对坐的现代解读</w:t>
      </w:r>
    </w:p>
    <w:p w14:paraId="1BE43FB4" w14:textId="77777777" w:rsidR="005A142E" w:rsidRDefault="005A142E">
      <w:pPr>
        <w:rPr>
          <w:rFonts w:hint="eastAsia"/>
        </w:rPr>
      </w:pPr>
      <w:r>
        <w:rPr>
          <w:rFonts w:hint="eastAsia"/>
        </w:rPr>
        <w:t>现代社会中，铺毡对坐的概念已经发生了变化，但它所蕴含的精神内核仍然具有重要的现实意义。在快节奏的生活中，人们更加渴望找到一片属于自己的宁静之地，与亲朋好友共享美好时光。因此，无论是家庭聚会还是朋友间的小小茶会，都可以视为铺毡对坐这一古老传统的现代演绎。</w:t>
      </w:r>
    </w:p>
    <w:p w14:paraId="461A2659" w14:textId="77777777" w:rsidR="005A142E" w:rsidRDefault="005A142E">
      <w:pPr>
        <w:rPr>
          <w:rFonts w:hint="eastAsia"/>
        </w:rPr>
      </w:pPr>
    </w:p>
    <w:p w14:paraId="0686AF9B" w14:textId="77777777" w:rsidR="005A142E" w:rsidRDefault="005A142E">
      <w:pPr>
        <w:rPr>
          <w:rFonts w:hint="eastAsia"/>
        </w:rPr>
      </w:pPr>
    </w:p>
    <w:p w14:paraId="699B103F" w14:textId="77777777" w:rsidR="005A142E" w:rsidRDefault="005A142E">
      <w:pPr>
        <w:rPr>
          <w:rFonts w:hint="eastAsia"/>
        </w:rPr>
      </w:pPr>
      <w:r>
        <w:rPr>
          <w:rFonts w:hint="eastAsia"/>
        </w:rPr>
        <w:t>实践中的铺毡对坐</w:t>
      </w:r>
    </w:p>
    <w:p w14:paraId="2368DFB2" w14:textId="77777777" w:rsidR="005A142E" w:rsidRDefault="005A142E">
      <w:pPr>
        <w:rPr>
          <w:rFonts w:hint="eastAsia"/>
        </w:rPr>
      </w:pPr>
      <w:r>
        <w:rPr>
          <w:rFonts w:hint="eastAsia"/>
        </w:rPr>
        <w:t>想要体验铺毡对坐的乐趣并不难。选择一块舒适的毛毡，根据季节的不同可以选择不同材质和厚度的毡子。接着，挑选一个适宜的地点，无论是室内还是室外，只要能让人感到放松即可。邀请几位知心好友，准备一些简单却精致的小食和香茗，便可以开始一段难忘的时光了。在这个过程中，最重要的是放下手机，用心去聆听对方的话语，分享彼此的故事。</w:t>
      </w:r>
    </w:p>
    <w:p w14:paraId="6C0A48B4" w14:textId="77777777" w:rsidR="005A142E" w:rsidRDefault="005A142E">
      <w:pPr>
        <w:rPr>
          <w:rFonts w:hint="eastAsia"/>
        </w:rPr>
      </w:pPr>
    </w:p>
    <w:p w14:paraId="09B18337" w14:textId="77777777" w:rsidR="005A142E" w:rsidRDefault="005A142E">
      <w:pPr>
        <w:rPr>
          <w:rFonts w:hint="eastAsia"/>
        </w:rPr>
      </w:pPr>
    </w:p>
    <w:p w14:paraId="74E45EAE" w14:textId="77777777" w:rsidR="005A142E" w:rsidRDefault="005A142E">
      <w:pPr>
        <w:rPr>
          <w:rFonts w:hint="eastAsia"/>
        </w:rPr>
      </w:pPr>
      <w:r>
        <w:rPr>
          <w:rFonts w:hint="eastAsia"/>
        </w:rPr>
        <w:t>最后的总结</w:t>
      </w:r>
    </w:p>
    <w:p w14:paraId="4858A34E" w14:textId="77777777" w:rsidR="005A142E" w:rsidRDefault="005A142E">
      <w:pPr>
        <w:rPr>
          <w:rFonts w:hint="eastAsia"/>
        </w:rPr>
      </w:pPr>
      <w:r>
        <w:rPr>
          <w:rFonts w:hint="eastAsia"/>
        </w:rPr>
        <w:t>铺毡对坐不仅仅是一个简单的社交活动，它更是一种生活的态度，一种寻找内心平静的方式。通过这样的活动，我们不仅可以加深与他人的联系，还能更好地理解自己，学会欣赏生活中的小确幸。希望每个人都能找到属于自己的那片“毡”，与所爱之人共度每一个美好的瞬间。</w:t>
      </w:r>
    </w:p>
    <w:p w14:paraId="73BBDDC2" w14:textId="77777777" w:rsidR="005A142E" w:rsidRDefault="005A142E">
      <w:pPr>
        <w:rPr>
          <w:rFonts w:hint="eastAsia"/>
        </w:rPr>
      </w:pPr>
    </w:p>
    <w:p w14:paraId="27D1217B" w14:textId="77777777" w:rsidR="005A142E" w:rsidRDefault="005A142E">
      <w:pPr>
        <w:rPr>
          <w:rFonts w:hint="eastAsia"/>
        </w:rPr>
      </w:pPr>
    </w:p>
    <w:p w14:paraId="61A41884" w14:textId="77777777" w:rsidR="005A142E" w:rsidRDefault="005A1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07CA3" w14:textId="1CFE44DA" w:rsidR="000050BD" w:rsidRDefault="000050BD"/>
    <w:sectPr w:rsidR="0000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BD"/>
    <w:rsid w:val="000050BD"/>
    <w:rsid w:val="005A142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DCF85-7190-4D0D-9010-7EEA17EB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