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54C1" w14:textId="77777777" w:rsidR="000C590B" w:rsidRDefault="000C590B">
      <w:pPr>
        <w:rPr>
          <w:rFonts w:hint="eastAsia"/>
        </w:rPr>
      </w:pPr>
      <w:r>
        <w:rPr>
          <w:rFonts w:hint="eastAsia"/>
        </w:rPr>
        <w:t>铜号的拼音怎么写</w:t>
      </w:r>
    </w:p>
    <w:p w14:paraId="3F04FE13" w14:textId="77777777" w:rsidR="000C590B" w:rsidRDefault="000C590B">
      <w:pPr>
        <w:rPr>
          <w:rFonts w:hint="eastAsia"/>
        </w:rPr>
      </w:pPr>
    </w:p>
    <w:p w14:paraId="7024E96B" w14:textId="77777777" w:rsidR="000C590B" w:rsidRDefault="000C590B">
      <w:pPr>
        <w:rPr>
          <w:rFonts w:hint="eastAsia"/>
        </w:rPr>
      </w:pPr>
      <w:r>
        <w:rPr>
          <w:rFonts w:hint="eastAsia"/>
        </w:rPr>
        <w:t>铜号，作为一种古老而经典的乐器，在音乐历史中占据了重要地位。“铜号”的拼音怎么写呢？其实非常简单。“铜号”的拼音是“tóng hào”。接下来，我们将从多个角度来深入了解这个词语以及它背后的文化内涵。</w:t>
      </w:r>
    </w:p>
    <w:p w14:paraId="657F3CD7" w14:textId="77777777" w:rsidR="000C590B" w:rsidRDefault="000C590B">
      <w:pPr>
        <w:rPr>
          <w:rFonts w:hint="eastAsia"/>
        </w:rPr>
      </w:pPr>
    </w:p>
    <w:p w14:paraId="12A997A9" w14:textId="77777777" w:rsidR="000C590B" w:rsidRDefault="000C590B">
      <w:pPr>
        <w:rPr>
          <w:rFonts w:hint="eastAsia"/>
        </w:rPr>
      </w:pPr>
    </w:p>
    <w:p w14:paraId="2547EE5D" w14:textId="77777777" w:rsidR="000C590B" w:rsidRDefault="000C590B">
      <w:pPr>
        <w:rPr>
          <w:rFonts w:hint="eastAsia"/>
        </w:rPr>
      </w:pPr>
      <w:r>
        <w:rPr>
          <w:rFonts w:hint="eastAsia"/>
        </w:rPr>
        <w:t>铜号的基本概念</w:t>
      </w:r>
    </w:p>
    <w:p w14:paraId="5A28D0E2" w14:textId="77777777" w:rsidR="000C590B" w:rsidRDefault="000C590B">
      <w:pPr>
        <w:rPr>
          <w:rFonts w:hint="eastAsia"/>
        </w:rPr>
      </w:pPr>
    </w:p>
    <w:p w14:paraId="053F621E" w14:textId="77777777" w:rsidR="000C590B" w:rsidRDefault="000C590B">
      <w:pPr>
        <w:rPr>
          <w:rFonts w:hint="eastAsia"/>
        </w:rPr>
      </w:pPr>
      <w:r>
        <w:rPr>
          <w:rFonts w:hint="eastAsia"/>
        </w:rPr>
        <w:t>铜号是一种管乐器，属于铜管乐器家族。它的音色浑厚、嘹亮，常用于军乐队、交响乐团以及各种庆典场合。在中文中，“铜”指的是金属材料，而“号”则代表了这种乐器的发声原理和功能。因此，“铜号”这个名字形象地概括了这种乐器的本质特征。</w:t>
      </w:r>
    </w:p>
    <w:p w14:paraId="0343AED0" w14:textId="77777777" w:rsidR="000C590B" w:rsidRDefault="000C590B">
      <w:pPr>
        <w:rPr>
          <w:rFonts w:hint="eastAsia"/>
        </w:rPr>
      </w:pPr>
    </w:p>
    <w:p w14:paraId="5769EA07" w14:textId="77777777" w:rsidR="000C590B" w:rsidRDefault="000C590B">
      <w:pPr>
        <w:rPr>
          <w:rFonts w:hint="eastAsia"/>
        </w:rPr>
      </w:pPr>
    </w:p>
    <w:p w14:paraId="6D4FFA11" w14:textId="77777777" w:rsidR="000C590B" w:rsidRDefault="000C590B">
      <w:pPr>
        <w:rPr>
          <w:rFonts w:hint="eastAsia"/>
        </w:rPr>
      </w:pPr>
      <w:r>
        <w:rPr>
          <w:rFonts w:hint="eastAsia"/>
        </w:rPr>
        <w:t>铜号拼音的具体构成</w:t>
      </w:r>
    </w:p>
    <w:p w14:paraId="22A1AFAD" w14:textId="77777777" w:rsidR="000C590B" w:rsidRDefault="000C590B">
      <w:pPr>
        <w:rPr>
          <w:rFonts w:hint="eastAsia"/>
        </w:rPr>
      </w:pPr>
    </w:p>
    <w:p w14:paraId="425CF299" w14:textId="77777777" w:rsidR="000C590B" w:rsidRDefault="000C590B">
      <w:pPr>
        <w:rPr>
          <w:rFonts w:hint="eastAsia"/>
        </w:rPr>
      </w:pPr>
      <w:r>
        <w:rPr>
          <w:rFonts w:hint="eastAsia"/>
        </w:rPr>
        <w:t>在普通话中，“铜号”由两个汉字组成，每个字都有其对应的拼音。“铜”的声母是“t”，韵母是“ong”，声调为第二声，所以拼音为“tóng”；“号”的声母是“h”，韵母是“ao”，声调同样为第四声，拼音为“hào”。将这两个字组合起来，“铜号”的完整拼音就是“tóng hào”。对于初学者来说，掌握每个字的发音规律是非常重要的。</w:t>
      </w:r>
    </w:p>
    <w:p w14:paraId="0F24C415" w14:textId="77777777" w:rsidR="000C590B" w:rsidRDefault="000C590B">
      <w:pPr>
        <w:rPr>
          <w:rFonts w:hint="eastAsia"/>
        </w:rPr>
      </w:pPr>
    </w:p>
    <w:p w14:paraId="0D97F920" w14:textId="77777777" w:rsidR="000C590B" w:rsidRDefault="000C590B">
      <w:pPr>
        <w:rPr>
          <w:rFonts w:hint="eastAsia"/>
        </w:rPr>
      </w:pPr>
    </w:p>
    <w:p w14:paraId="31D75F50" w14:textId="77777777" w:rsidR="000C590B" w:rsidRDefault="000C590B">
      <w:pPr>
        <w:rPr>
          <w:rFonts w:hint="eastAsia"/>
        </w:rPr>
      </w:pPr>
      <w:r>
        <w:rPr>
          <w:rFonts w:hint="eastAsia"/>
        </w:rPr>
        <w:t>铜号的历史与文化意义</w:t>
      </w:r>
    </w:p>
    <w:p w14:paraId="2697ABB4" w14:textId="77777777" w:rsidR="000C590B" w:rsidRDefault="000C590B">
      <w:pPr>
        <w:rPr>
          <w:rFonts w:hint="eastAsia"/>
        </w:rPr>
      </w:pPr>
    </w:p>
    <w:p w14:paraId="2A0B5FFF" w14:textId="77777777" w:rsidR="000C590B" w:rsidRDefault="000C590B">
      <w:pPr>
        <w:rPr>
          <w:rFonts w:hint="eastAsia"/>
        </w:rPr>
      </w:pPr>
      <w:r>
        <w:rPr>
          <w:rFonts w:hint="eastAsia"/>
        </w:rPr>
        <w:t>铜号的历史可以追溯到数千年前。早在古代文明中，人们就已经开始使用类似铜号的乐器进行通信或仪式活动。例如，在中国商周时期的青铜器中，就有许多类似于号角的乐器出土。而在西方，铜号也逐渐发展成为一种重要的音乐工具，并被广泛应用于古典音乐创作中。通过了解铜号的历史背景，我们能够更加深刻地体会到这一乐器的文化价值。</w:t>
      </w:r>
    </w:p>
    <w:p w14:paraId="5565374F" w14:textId="77777777" w:rsidR="000C590B" w:rsidRDefault="000C590B">
      <w:pPr>
        <w:rPr>
          <w:rFonts w:hint="eastAsia"/>
        </w:rPr>
      </w:pPr>
    </w:p>
    <w:p w14:paraId="6CE7D7D2" w14:textId="77777777" w:rsidR="000C590B" w:rsidRDefault="000C590B">
      <w:pPr>
        <w:rPr>
          <w:rFonts w:hint="eastAsia"/>
        </w:rPr>
      </w:pPr>
    </w:p>
    <w:p w14:paraId="242E5052" w14:textId="77777777" w:rsidR="000C590B" w:rsidRDefault="000C590B">
      <w:pPr>
        <w:rPr>
          <w:rFonts w:hint="eastAsia"/>
        </w:rPr>
      </w:pPr>
      <w:r>
        <w:rPr>
          <w:rFonts w:hint="eastAsia"/>
        </w:rPr>
        <w:t>如何正确读出“铜号”的拼音</w:t>
      </w:r>
    </w:p>
    <w:p w14:paraId="7713A299" w14:textId="77777777" w:rsidR="000C590B" w:rsidRDefault="000C590B">
      <w:pPr>
        <w:rPr>
          <w:rFonts w:hint="eastAsia"/>
        </w:rPr>
      </w:pPr>
    </w:p>
    <w:p w14:paraId="267026F2" w14:textId="77777777" w:rsidR="000C590B" w:rsidRDefault="000C590B">
      <w:pPr>
        <w:rPr>
          <w:rFonts w:hint="eastAsia"/>
        </w:rPr>
      </w:pPr>
      <w:r>
        <w:rPr>
          <w:rFonts w:hint="eastAsia"/>
        </w:rPr>
        <w:t>要想准确地读出“铜号”的拼音，需要注意以下几个要点：首先是声母的发音，“t”要轻而清晰，“h”则需要送气；其次是韵母的发音，“ong”是一个后鼻音，发音时舌头要略微抬起，“ao”则是由“a”和“o”两个音节连贯而成；最后是声调的把握，第二声是一个升调，第四声则是降调。通过反复练习，任何人都可以轻松掌握“铜号”的正确读法。</w:t>
      </w:r>
    </w:p>
    <w:p w14:paraId="1696E8E3" w14:textId="77777777" w:rsidR="000C590B" w:rsidRDefault="000C590B">
      <w:pPr>
        <w:rPr>
          <w:rFonts w:hint="eastAsia"/>
        </w:rPr>
      </w:pPr>
    </w:p>
    <w:p w14:paraId="2BA6C93A" w14:textId="77777777" w:rsidR="000C590B" w:rsidRDefault="000C590B">
      <w:pPr>
        <w:rPr>
          <w:rFonts w:hint="eastAsia"/>
        </w:rPr>
      </w:pPr>
    </w:p>
    <w:p w14:paraId="4D59E96C" w14:textId="77777777" w:rsidR="000C590B" w:rsidRDefault="000C590B">
      <w:pPr>
        <w:rPr>
          <w:rFonts w:hint="eastAsia"/>
        </w:rPr>
      </w:pPr>
      <w:r>
        <w:rPr>
          <w:rFonts w:hint="eastAsia"/>
        </w:rPr>
        <w:t>最后的总结</w:t>
      </w:r>
    </w:p>
    <w:p w14:paraId="39B6C7BF" w14:textId="77777777" w:rsidR="000C590B" w:rsidRDefault="000C590B">
      <w:pPr>
        <w:rPr>
          <w:rFonts w:hint="eastAsia"/>
        </w:rPr>
      </w:pPr>
    </w:p>
    <w:p w14:paraId="57E0A0E7" w14:textId="77777777" w:rsidR="000C590B" w:rsidRDefault="000C590B">
      <w:pPr>
        <w:rPr>
          <w:rFonts w:hint="eastAsia"/>
        </w:rPr>
      </w:pPr>
      <w:r>
        <w:rPr>
          <w:rFonts w:hint="eastAsia"/>
        </w:rPr>
        <w:t>“铜号”的拼音为“tóng hào”，这是一个简单却充满意义的词语。它不仅代表了一种乐器，更承载着丰富的历史文化内涵。无论是学习音乐知识还是提升语言能力，了解“铜号”的拼音及其背后的故事都是一项有趣且有意义的任务。希望这篇文章能帮助你更好地认识这一美妙的乐器！</w:t>
      </w:r>
    </w:p>
    <w:p w14:paraId="3C9B3EA2" w14:textId="77777777" w:rsidR="000C590B" w:rsidRDefault="000C590B">
      <w:pPr>
        <w:rPr>
          <w:rFonts w:hint="eastAsia"/>
        </w:rPr>
      </w:pPr>
    </w:p>
    <w:p w14:paraId="6C840333" w14:textId="77777777" w:rsidR="000C590B" w:rsidRDefault="000C59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C5E5C7" w14:textId="2ABE95C2" w:rsidR="003744EA" w:rsidRDefault="003744EA"/>
    <w:sectPr w:rsidR="00374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EA"/>
    <w:rsid w:val="000C590B"/>
    <w:rsid w:val="003744EA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A5F84-0E62-4648-83CE-AD0403C0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44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4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4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4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4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4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4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4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4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4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4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44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44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44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44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44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44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44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4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4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44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4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4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44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44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44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