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D009" w14:textId="77777777" w:rsidR="00E82961" w:rsidRDefault="00E82961">
      <w:pPr>
        <w:rPr>
          <w:rFonts w:hint="eastAsia"/>
        </w:rPr>
      </w:pPr>
    </w:p>
    <w:p w14:paraId="64E5DDF2" w14:textId="77777777" w:rsidR="00E82961" w:rsidRDefault="00E82961">
      <w:pPr>
        <w:rPr>
          <w:rFonts w:hint="eastAsia"/>
        </w:rPr>
      </w:pPr>
      <w:r>
        <w:rPr>
          <w:rFonts w:hint="eastAsia"/>
        </w:rPr>
        <w:t>爬山虎中触着墙的拼音</w:t>
      </w:r>
    </w:p>
    <w:p w14:paraId="19346649" w14:textId="77777777" w:rsidR="00E82961" w:rsidRDefault="00E82961">
      <w:pPr>
        <w:rPr>
          <w:rFonts w:hint="eastAsia"/>
        </w:rPr>
      </w:pPr>
      <w:r>
        <w:rPr>
          <w:rFonts w:hint="eastAsia"/>
        </w:rPr>
        <w:t>爬山虎（学名：Parthenocissus tricuspidata），又称为地锦、常春藤等，是一种常见的攀缘植物。其最引人注目的特点之一就是它能够紧紧地“抓住”墙壁，并迅速蔓延生长。爬山虎的名字在汉语中的发音为“pá shān hǔ”，而其中描述它触着墙这一特性的部分可以理解为“chù zhe qiáng”。这不仅反映了这种植物独特的生态习性，也展现了汉语表达细腻之处。</w:t>
      </w:r>
    </w:p>
    <w:p w14:paraId="077BE02D" w14:textId="77777777" w:rsidR="00E82961" w:rsidRDefault="00E82961">
      <w:pPr>
        <w:rPr>
          <w:rFonts w:hint="eastAsia"/>
        </w:rPr>
      </w:pPr>
    </w:p>
    <w:p w14:paraId="48B69C8C" w14:textId="77777777" w:rsidR="00E82961" w:rsidRDefault="00E82961">
      <w:pPr>
        <w:rPr>
          <w:rFonts w:hint="eastAsia"/>
        </w:rPr>
      </w:pPr>
    </w:p>
    <w:p w14:paraId="4A700DF0" w14:textId="77777777" w:rsidR="00E82961" w:rsidRDefault="00E82961">
      <w:pPr>
        <w:rPr>
          <w:rFonts w:hint="eastAsia"/>
        </w:rPr>
      </w:pPr>
      <w:r>
        <w:rPr>
          <w:rFonts w:hint="eastAsia"/>
        </w:rPr>
        <w:t>爬山虎的生态环境与特性</w:t>
      </w:r>
    </w:p>
    <w:p w14:paraId="1D9976C8" w14:textId="77777777" w:rsidR="00E82961" w:rsidRDefault="00E82961">
      <w:pPr>
        <w:rPr>
          <w:rFonts w:hint="eastAsia"/>
        </w:rPr>
      </w:pPr>
      <w:r>
        <w:rPr>
          <w:rFonts w:hint="eastAsia"/>
        </w:rPr>
        <w:t>爬山虎主要分布于东亚地区，尤其在中国广泛种植。它对环境适应性强，无论是在城市还是乡村，都可以看到它的身影。爬山虎特别喜欢阳光充足的环境，但也能够在半阴的地方生长。它的叶子形状独特，呈掌状分裂，随着季节的变化会从绿色转变为红色或紫色，给秋季的风景增添一抹亮色。</w:t>
      </w:r>
    </w:p>
    <w:p w14:paraId="635424E9" w14:textId="77777777" w:rsidR="00E82961" w:rsidRDefault="00E82961">
      <w:pPr>
        <w:rPr>
          <w:rFonts w:hint="eastAsia"/>
        </w:rPr>
      </w:pPr>
    </w:p>
    <w:p w14:paraId="0AABB96C" w14:textId="77777777" w:rsidR="00E82961" w:rsidRDefault="00E82961">
      <w:pPr>
        <w:rPr>
          <w:rFonts w:hint="eastAsia"/>
        </w:rPr>
      </w:pPr>
    </w:p>
    <w:p w14:paraId="6B372E55" w14:textId="77777777" w:rsidR="00E82961" w:rsidRDefault="00E82961">
      <w:pPr>
        <w:rPr>
          <w:rFonts w:hint="eastAsia"/>
        </w:rPr>
      </w:pPr>
      <w:r>
        <w:rPr>
          <w:rFonts w:hint="eastAsia"/>
        </w:rPr>
        <w:t>触着墙的科学原理</w:t>
      </w:r>
    </w:p>
    <w:p w14:paraId="020306EA" w14:textId="77777777" w:rsidR="00E82961" w:rsidRDefault="00E82961">
      <w:pPr>
        <w:rPr>
          <w:rFonts w:hint="eastAsia"/>
        </w:rPr>
      </w:pPr>
      <w:r>
        <w:rPr>
          <w:rFonts w:hint="eastAsia"/>
        </w:rPr>
        <w:t>爬山虎之所以能够紧贴墙面，主要是依靠其特殊的根系结构。这些根系被称为吸盘，它们能够分泌一种粘液，帮助植物牢固地附着在垂直表面上。这种自然现象不仅令人惊叹，也为仿生学提供了灵感。科学家们通过研究爬山虎的吸附机制，试图开发出更加环保和高效的建筑材料。</w:t>
      </w:r>
    </w:p>
    <w:p w14:paraId="5DDD9F85" w14:textId="77777777" w:rsidR="00E82961" w:rsidRDefault="00E82961">
      <w:pPr>
        <w:rPr>
          <w:rFonts w:hint="eastAsia"/>
        </w:rPr>
      </w:pPr>
    </w:p>
    <w:p w14:paraId="47CAFB49" w14:textId="77777777" w:rsidR="00E82961" w:rsidRDefault="00E82961">
      <w:pPr>
        <w:rPr>
          <w:rFonts w:hint="eastAsia"/>
        </w:rPr>
      </w:pPr>
    </w:p>
    <w:p w14:paraId="7BF8729B" w14:textId="77777777" w:rsidR="00E82961" w:rsidRDefault="00E82961">
      <w:pPr>
        <w:rPr>
          <w:rFonts w:hint="eastAsia"/>
        </w:rPr>
      </w:pPr>
      <w:r>
        <w:rPr>
          <w:rFonts w:hint="eastAsia"/>
        </w:rPr>
        <w:t>爬山虎的文化意义</w:t>
      </w:r>
    </w:p>
    <w:p w14:paraId="732C96CE" w14:textId="77777777" w:rsidR="00E82961" w:rsidRDefault="00E82961">
      <w:pPr>
        <w:rPr>
          <w:rFonts w:hint="eastAsia"/>
        </w:rPr>
      </w:pPr>
      <w:r>
        <w:rPr>
          <w:rFonts w:hint="eastAsia"/>
        </w:rPr>
        <w:t>在中国文化中，爬山虎不仅是美丽的装饰植物，还蕴含着深刻的文化象征意义。由于其顽强的生命力和不屈不挠的精神，爬山虎常常被用来比喻那些面对困难依然坚持不懈的人们。在一些古典文学作品中，爬山虎也被用作描写人物内心世界变化的重要意象。</w:t>
      </w:r>
    </w:p>
    <w:p w14:paraId="403F95B9" w14:textId="77777777" w:rsidR="00E82961" w:rsidRDefault="00E82961">
      <w:pPr>
        <w:rPr>
          <w:rFonts w:hint="eastAsia"/>
        </w:rPr>
      </w:pPr>
    </w:p>
    <w:p w14:paraId="0E488DFD" w14:textId="77777777" w:rsidR="00E82961" w:rsidRDefault="00E82961">
      <w:pPr>
        <w:rPr>
          <w:rFonts w:hint="eastAsia"/>
        </w:rPr>
      </w:pPr>
    </w:p>
    <w:p w14:paraId="7BCDAF43" w14:textId="77777777" w:rsidR="00E82961" w:rsidRDefault="00E82961">
      <w:pPr>
        <w:rPr>
          <w:rFonts w:hint="eastAsia"/>
        </w:rPr>
      </w:pPr>
      <w:r>
        <w:rPr>
          <w:rFonts w:hint="eastAsia"/>
        </w:rPr>
        <w:t>最后的总结</w:t>
      </w:r>
    </w:p>
    <w:p w14:paraId="7A40F6C2" w14:textId="77777777" w:rsidR="00E82961" w:rsidRDefault="00E82961">
      <w:pPr>
        <w:rPr>
          <w:rFonts w:hint="eastAsia"/>
        </w:rPr>
      </w:pPr>
      <w:r>
        <w:rPr>
          <w:rFonts w:hint="eastAsia"/>
        </w:rPr>
        <w:lastRenderedPageBreak/>
        <w:t>通过了解“爬山虎中触着墙”的拼音及其背后的故事，我们不仅可以学习到有关植物学的知识，还可以深入探索中国文化中的智慧与哲理。爬山虎以其独特的生存方式，向我们展示了自然界奇妙的一面。同时，它也是连接人类与自然之间情感纽带的一个生动例证。</w:t>
      </w:r>
    </w:p>
    <w:p w14:paraId="35642D67" w14:textId="77777777" w:rsidR="00E82961" w:rsidRDefault="00E82961">
      <w:pPr>
        <w:rPr>
          <w:rFonts w:hint="eastAsia"/>
        </w:rPr>
      </w:pPr>
    </w:p>
    <w:p w14:paraId="1B27AEBF" w14:textId="77777777" w:rsidR="00E82961" w:rsidRDefault="00E82961">
      <w:pPr>
        <w:rPr>
          <w:rFonts w:hint="eastAsia"/>
        </w:rPr>
      </w:pPr>
    </w:p>
    <w:p w14:paraId="0C562850" w14:textId="77777777" w:rsidR="00E82961" w:rsidRDefault="00E82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DB4B0" w14:textId="5C6791ED" w:rsidR="00177860" w:rsidRDefault="00177860"/>
    <w:sectPr w:rsidR="0017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60"/>
    <w:rsid w:val="000F3509"/>
    <w:rsid w:val="00177860"/>
    <w:rsid w:val="00E8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8BC7F-5147-414A-8E8B-D09E7BF2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