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1A86" w14:textId="77777777" w:rsidR="00AC294E" w:rsidRDefault="00AC294E">
      <w:pPr>
        <w:rPr>
          <w:rFonts w:hint="eastAsia"/>
        </w:rPr>
      </w:pPr>
    </w:p>
    <w:p w14:paraId="38CA4D0D" w14:textId="77777777" w:rsidR="00AC294E" w:rsidRDefault="00AC294E">
      <w:pPr>
        <w:rPr>
          <w:rFonts w:hint="eastAsia"/>
        </w:rPr>
      </w:pPr>
      <w:r>
        <w:rPr>
          <w:rFonts w:hint="eastAsia"/>
        </w:rPr>
        <w:t>曝日的拼音是什么</w:t>
      </w:r>
    </w:p>
    <w:p w14:paraId="058B61B9" w14:textId="77777777" w:rsidR="00AC294E" w:rsidRDefault="00AC294E">
      <w:pPr>
        <w:rPr>
          <w:rFonts w:hint="eastAsia"/>
        </w:rPr>
      </w:pPr>
      <w:r>
        <w:rPr>
          <w:rFonts w:hint="eastAsia"/>
        </w:rPr>
        <w:t>“曝日”的拼音是“pù rì”。在汉语中，“曝”字是一个多音字，其中“pù”和“bào”是其两个常用的读音。不过，在与“日”结合形成“曝日”一词时，我们采用的是“pù”这个读音。这个词通常用来描述暴露于阳光下的行为或状态，即让物体直接接受太阳光的照射。</w:t>
      </w:r>
    </w:p>
    <w:p w14:paraId="185D9696" w14:textId="77777777" w:rsidR="00AC294E" w:rsidRDefault="00AC294E">
      <w:pPr>
        <w:rPr>
          <w:rFonts w:hint="eastAsia"/>
        </w:rPr>
      </w:pPr>
    </w:p>
    <w:p w14:paraId="5452EA15" w14:textId="77777777" w:rsidR="00AC294E" w:rsidRDefault="00AC294E">
      <w:pPr>
        <w:rPr>
          <w:rFonts w:hint="eastAsia"/>
        </w:rPr>
      </w:pPr>
    </w:p>
    <w:p w14:paraId="5264C19A" w14:textId="77777777" w:rsidR="00AC294E" w:rsidRDefault="00AC294E">
      <w:pPr>
        <w:rPr>
          <w:rFonts w:hint="eastAsia"/>
        </w:rPr>
      </w:pPr>
      <w:r>
        <w:rPr>
          <w:rFonts w:hint="eastAsia"/>
        </w:rPr>
        <w:t>曝日的意义及应用</w:t>
      </w:r>
    </w:p>
    <w:p w14:paraId="4FE02777" w14:textId="77777777" w:rsidR="00AC294E" w:rsidRDefault="00AC294E">
      <w:pPr>
        <w:rPr>
          <w:rFonts w:hint="eastAsia"/>
        </w:rPr>
      </w:pPr>
      <w:r>
        <w:rPr>
          <w:rFonts w:hint="eastAsia"/>
        </w:rPr>
        <w:t>“曝日”具有丰富的文化内涵和实用价值。从日常生活角度看，人们常通过曝日来晾晒衣物、被褥等物品，以达到杀菌消毒的目的。在农业生产中，曝日也是处理种子、肥料的一种方式，有助于改善土壤质量和促进作物生长。同时，适度地进行人体曝日活动，对于补充维生素D、增强体质同样有着不可忽视的作用。</w:t>
      </w:r>
    </w:p>
    <w:p w14:paraId="4F046134" w14:textId="77777777" w:rsidR="00AC294E" w:rsidRDefault="00AC294E">
      <w:pPr>
        <w:rPr>
          <w:rFonts w:hint="eastAsia"/>
        </w:rPr>
      </w:pPr>
    </w:p>
    <w:p w14:paraId="27BCECB8" w14:textId="77777777" w:rsidR="00AC294E" w:rsidRDefault="00AC294E">
      <w:pPr>
        <w:rPr>
          <w:rFonts w:hint="eastAsia"/>
        </w:rPr>
      </w:pPr>
    </w:p>
    <w:p w14:paraId="3733B87E" w14:textId="77777777" w:rsidR="00AC294E" w:rsidRDefault="00AC294E">
      <w:pPr>
        <w:rPr>
          <w:rFonts w:hint="eastAsia"/>
        </w:rPr>
      </w:pPr>
      <w:r>
        <w:rPr>
          <w:rFonts w:hint="eastAsia"/>
        </w:rPr>
        <w:t>曝日与健康</w:t>
      </w:r>
    </w:p>
    <w:p w14:paraId="7973849E" w14:textId="77777777" w:rsidR="00AC294E" w:rsidRDefault="00AC294E">
      <w:pPr>
        <w:rPr>
          <w:rFonts w:hint="eastAsia"/>
        </w:rPr>
      </w:pPr>
      <w:r>
        <w:rPr>
          <w:rFonts w:hint="eastAsia"/>
        </w:rPr>
        <w:t>适量的日晒对人体健康十分有益，比如可以促进体内维生素D的合成，进而帮助钙质吸收，对预防骨质疏松症有积极作用。然而，过度曝日则可能导致皮肤损伤甚至增加患皮肤癌的风险。因此，在享受阳光的同时，也应采取适当的防护措施，如涂抹防晒霜、佩戴太阳镜等，以保护皮肤免受紫外线伤害。</w:t>
      </w:r>
    </w:p>
    <w:p w14:paraId="09B2DE0A" w14:textId="77777777" w:rsidR="00AC294E" w:rsidRDefault="00AC294E">
      <w:pPr>
        <w:rPr>
          <w:rFonts w:hint="eastAsia"/>
        </w:rPr>
      </w:pPr>
    </w:p>
    <w:p w14:paraId="59DF64CC" w14:textId="77777777" w:rsidR="00AC294E" w:rsidRDefault="00AC294E">
      <w:pPr>
        <w:rPr>
          <w:rFonts w:hint="eastAsia"/>
        </w:rPr>
      </w:pPr>
    </w:p>
    <w:p w14:paraId="0703E894" w14:textId="77777777" w:rsidR="00AC294E" w:rsidRDefault="00AC294E">
      <w:pPr>
        <w:rPr>
          <w:rFonts w:hint="eastAsia"/>
        </w:rPr>
      </w:pPr>
      <w:r>
        <w:rPr>
          <w:rFonts w:hint="eastAsia"/>
        </w:rPr>
        <w:t>曝日的文化背景</w:t>
      </w:r>
    </w:p>
    <w:p w14:paraId="3B0753EC" w14:textId="77777777" w:rsidR="00AC294E" w:rsidRDefault="00AC294E">
      <w:pPr>
        <w:rPr>
          <w:rFonts w:hint="eastAsia"/>
        </w:rPr>
      </w:pPr>
      <w:r>
        <w:rPr>
          <w:rFonts w:hint="eastAsia"/>
        </w:rPr>
        <w:t>在中国传统文化中，“曝日”也有着特殊的文化意义。例如，古代文人雅士喜欢在冬日暖阳下聚会，品茗谈诗，这种情景不仅体现了古人对自然之美的追求，也反映了他们崇尚自然的生活态度。许多地方还有曝书节这一传统习俗，即在特定的日子里将书籍拿出户外晾晒，以防虫蛀霉变，这也是一种特殊的“曝日”实践。</w:t>
      </w:r>
    </w:p>
    <w:p w14:paraId="503A11B2" w14:textId="77777777" w:rsidR="00AC294E" w:rsidRDefault="00AC294E">
      <w:pPr>
        <w:rPr>
          <w:rFonts w:hint="eastAsia"/>
        </w:rPr>
      </w:pPr>
    </w:p>
    <w:p w14:paraId="6424CF45" w14:textId="77777777" w:rsidR="00AC294E" w:rsidRDefault="00AC294E">
      <w:pPr>
        <w:rPr>
          <w:rFonts w:hint="eastAsia"/>
        </w:rPr>
      </w:pPr>
    </w:p>
    <w:p w14:paraId="275AD492" w14:textId="77777777" w:rsidR="00AC294E" w:rsidRDefault="00AC294E">
      <w:pPr>
        <w:rPr>
          <w:rFonts w:hint="eastAsia"/>
        </w:rPr>
      </w:pPr>
      <w:r>
        <w:rPr>
          <w:rFonts w:hint="eastAsia"/>
        </w:rPr>
        <w:t>现代社会中的曝日现象</w:t>
      </w:r>
    </w:p>
    <w:p w14:paraId="3A62C748" w14:textId="77777777" w:rsidR="00AC294E" w:rsidRDefault="00AC294E">
      <w:pPr>
        <w:rPr>
          <w:rFonts w:hint="eastAsia"/>
        </w:rPr>
      </w:pPr>
      <w:r>
        <w:rPr>
          <w:rFonts w:hint="eastAsia"/>
        </w:rPr>
        <w:t>随着城市化进程的加快，现代人接触自然的机会相对减少，但人们对健康的追求使得</w:t>
      </w:r>
      <w:r>
        <w:rPr>
          <w:rFonts w:hint="eastAsia"/>
        </w:rPr>
        <w:lastRenderedPageBreak/>
        <w:t>曝日活动依然流行。公园里、小区内的休闲区域常常可以看到有人晒太阳的身影。同时，随着科技的发展，关于如何科学合理地进行日晒的研究也在不断深入，为公众提供了更多关于曝日的健康指导。</w:t>
      </w:r>
    </w:p>
    <w:p w14:paraId="2EF96667" w14:textId="77777777" w:rsidR="00AC294E" w:rsidRDefault="00AC294E">
      <w:pPr>
        <w:rPr>
          <w:rFonts w:hint="eastAsia"/>
        </w:rPr>
      </w:pPr>
    </w:p>
    <w:p w14:paraId="3F3BFFB9" w14:textId="77777777" w:rsidR="00AC294E" w:rsidRDefault="00AC294E">
      <w:pPr>
        <w:rPr>
          <w:rFonts w:hint="eastAsia"/>
        </w:rPr>
      </w:pPr>
    </w:p>
    <w:p w14:paraId="31807615" w14:textId="77777777" w:rsidR="00AC294E" w:rsidRDefault="00AC2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564E6" w14:textId="7BCE397D" w:rsidR="00E21223" w:rsidRDefault="00E21223"/>
    <w:sectPr w:rsidR="00E2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23"/>
    <w:rsid w:val="000F3509"/>
    <w:rsid w:val="00AC294E"/>
    <w:rsid w:val="00E2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1C0AF-E576-49B5-AFEF-CA4338E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