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F416" w14:textId="77777777" w:rsidR="00FB7B46" w:rsidRDefault="00FB7B46">
      <w:pPr>
        <w:rPr>
          <w:rFonts w:hint="eastAsia"/>
        </w:rPr>
      </w:pPr>
    </w:p>
    <w:p w14:paraId="125365DC" w14:textId="77777777" w:rsidR="00FB7B46" w:rsidRDefault="00FB7B46">
      <w:pPr>
        <w:rPr>
          <w:rFonts w:hint="eastAsia"/>
        </w:rPr>
      </w:pPr>
      <w:r>
        <w:rPr>
          <w:rFonts w:hint="eastAsia"/>
        </w:rPr>
        <w:t>挖窟窿的拼音</w:t>
      </w:r>
    </w:p>
    <w:p w14:paraId="1567E0F7" w14:textId="77777777" w:rsidR="00FB7B46" w:rsidRDefault="00FB7B46">
      <w:pPr>
        <w:rPr>
          <w:rFonts w:hint="eastAsia"/>
        </w:rPr>
      </w:pPr>
      <w:r>
        <w:rPr>
          <w:rFonts w:hint="eastAsia"/>
        </w:rPr>
        <w:t>“挖窟窿”的拼音是“wā kū long”，其中“挖”读作第一声，表示用手或工具掘开、翻动泥土等的动作；“窟窿”则是一个轻声词，指的是洞穴或者物体上破了而形成的孔。这个词在日常生活中被广泛使用，尤其是在描述挖掘地洞或是解决一些实际问题时所采取的方法。</w:t>
      </w:r>
    </w:p>
    <w:p w14:paraId="7FCF34CC" w14:textId="77777777" w:rsidR="00FB7B46" w:rsidRDefault="00FB7B46">
      <w:pPr>
        <w:rPr>
          <w:rFonts w:hint="eastAsia"/>
        </w:rPr>
      </w:pPr>
    </w:p>
    <w:p w14:paraId="0FAFB831" w14:textId="77777777" w:rsidR="00FB7B46" w:rsidRDefault="00FB7B46">
      <w:pPr>
        <w:rPr>
          <w:rFonts w:hint="eastAsia"/>
        </w:rPr>
      </w:pPr>
    </w:p>
    <w:p w14:paraId="4265E336" w14:textId="77777777" w:rsidR="00FB7B46" w:rsidRDefault="00FB7B46">
      <w:pPr>
        <w:rPr>
          <w:rFonts w:hint="eastAsia"/>
        </w:rPr>
      </w:pPr>
      <w:r>
        <w:rPr>
          <w:rFonts w:hint="eastAsia"/>
        </w:rPr>
        <w:t>挖窟窿的历史背景与文化含义</w:t>
      </w:r>
    </w:p>
    <w:p w14:paraId="63D4CB5F" w14:textId="77777777" w:rsidR="00FB7B46" w:rsidRDefault="00FB7B46">
      <w:pPr>
        <w:rPr>
          <w:rFonts w:hint="eastAsia"/>
        </w:rPr>
      </w:pPr>
      <w:r>
        <w:rPr>
          <w:rFonts w:hint="eastAsia"/>
        </w:rPr>
        <w:t>在中国古代，“挖窟窿”一词不仅用于字面意义上的挖掘动作，也蕴含着深刻的文化意义和历史背景。例如，在古代战争中，士兵们可能会通过挖地道来攻城略地，这种策略被称为“挖窟窿”。在农业社会中，人们为了寻找水源或矿产资源也会进行大量的挖掘工作。这些活动都与“挖窟窿”这一词汇有着密切的联系，并反映了古人的智慧和生存技能。</w:t>
      </w:r>
    </w:p>
    <w:p w14:paraId="6BE25B73" w14:textId="77777777" w:rsidR="00FB7B46" w:rsidRDefault="00FB7B46">
      <w:pPr>
        <w:rPr>
          <w:rFonts w:hint="eastAsia"/>
        </w:rPr>
      </w:pPr>
    </w:p>
    <w:p w14:paraId="25A7F5A9" w14:textId="77777777" w:rsidR="00FB7B46" w:rsidRDefault="00FB7B46">
      <w:pPr>
        <w:rPr>
          <w:rFonts w:hint="eastAsia"/>
        </w:rPr>
      </w:pPr>
    </w:p>
    <w:p w14:paraId="7C883ACE" w14:textId="77777777" w:rsidR="00FB7B46" w:rsidRDefault="00FB7B4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B395151" w14:textId="77777777" w:rsidR="00FB7B46" w:rsidRDefault="00FB7B46">
      <w:pPr>
        <w:rPr>
          <w:rFonts w:hint="eastAsia"/>
        </w:rPr>
      </w:pPr>
      <w:r>
        <w:rPr>
          <w:rFonts w:hint="eastAsia"/>
        </w:rPr>
        <w:t>进入现代社会，“挖窟窿”的概念已经远远超出了其原始含义。除了传统的土木工程领域外，“挖窟窿”也被用来比喻解决问题的一种方法，即通过深入分析找到问题的核心，从而寻求解决方案。比如，在商业谈判中，双方可能需要“挖窟窿”以了解对方的真实意图；在科学研究中，科学家们也需要不断地“挖窟窿”，深入探索未知领域，为人类知识库增添新的内容。</w:t>
      </w:r>
    </w:p>
    <w:p w14:paraId="4741B2FD" w14:textId="77777777" w:rsidR="00FB7B46" w:rsidRDefault="00FB7B46">
      <w:pPr>
        <w:rPr>
          <w:rFonts w:hint="eastAsia"/>
        </w:rPr>
      </w:pPr>
    </w:p>
    <w:p w14:paraId="4746137B" w14:textId="77777777" w:rsidR="00FB7B46" w:rsidRDefault="00FB7B46">
      <w:pPr>
        <w:rPr>
          <w:rFonts w:hint="eastAsia"/>
        </w:rPr>
      </w:pPr>
    </w:p>
    <w:p w14:paraId="780F06CC" w14:textId="77777777" w:rsidR="00FB7B46" w:rsidRDefault="00FB7B46">
      <w:pPr>
        <w:rPr>
          <w:rFonts w:hint="eastAsia"/>
        </w:rPr>
      </w:pPr>
      <w:r>
        <w:rPr>
          <w:rFonts w:hint="eastAsia"/>
        </w:rPr>
        <w:t>语言学视角下的“挖窟窿”</w:t>
      </w:r>
    </w:p>
    <w:p w14:paraId="694B66AA" w14:textId="77777777" w:rsidR="00FB7B46" w:rsidRDefault="00FB7B46">
      <w:pPr>
        <w:rPr>
          <w:rFonts w:hint="eastAsia"/>
        </w:rPr>
      </w:pPr>
      <w:r>
        <w:rPr>
          <w:rFonts w:hint="eastAsia"/>
        </w:rPr>
        <w:t>从语言学的角度来看，“挖窟窿”不仅仅是一个简单的汉语词汇，它还展示了汉语独特的语音美和谐音效果。由于“窟窿”是轻声词，这使得整个短语听起来更加柔和且具有节奏感。同时，“挖窟窿”一词还体现了汉语丰富的表现力，能够用简洁的语言表达出复杂的概念和情感。该词还可以与其他词汇组合形成新的表达方式，如“挖空心思”等，进一步扩展了其使用范围。</w:t>
      </w:r>
    </w:p>
    <w:p w14:paraId="1C2D365D" w14:textId="77777777" w:rsidR="00FB7B46" w:rsidRDefault="00FB7B46">
      <w:pPr>
        <w:rPr>
          <w:rFonts w:hint="eastAsia"/>
        </w:rPr>
      </w:pPr>
    </w:p>
    <w:p w14:paraId="35477700" w14:textId="77777777" w:rsidR="00FB7B46" w:rsidRDefault="00FB7B46">
      <w:pPr>
        <w:rPr>
          <w:rFonts w:hint="eastAsia"/>
        </w:rPr>
      </w:pPr>
    </w:p>
    <w:p w14:paraId="36813F3D" w14:textId="77777777" w:rsidR="00FB7B46" w:rsidRDefault="00FB7B46">
      <w:pPr>
        <w:rPr>
          <w:rFonts w:hint="eastAsia"/>
        </w:rPr>
      </w:pPr>
      <w:r>
        <w:rPr>
          <w:rFonts w:hint="eastAsia"/>
        </w:rPr>
        <w:t>最后的总结</w:t>
      </w:r>
    </w:p>
    <w:p w14:paraId="61934069" w14:textId="77777777" w:rsidR="00FB7B46" w:rsidRDefault="00FB7B46">
      <w:pPr>
        <w:rPr>
          <w:rFonts w:hint="eastAsia"/>
        </w:rPr>
      </w:pPr>
      <w:r>
        <w:rPr>
          <w:rFonts w:hint="eastAsia"/>
        </w:rPr>
        <w:t>“挖窟窿”的拼音虽然简单，但它背后所承载的文化内涵和社会价值却是深远而广泛的。无论是作为一种物理行为还是抽象思维的表现形式，“挖窟窿”都在不断地演变和发展之中，继续影响着我们的日常生活和思考方式。通过对这个词的研究，我们不仅可以更好地理解汉语的魅力，还能更深刻地认识到中国传统文化的博大精深。</w:t>
      </w:r>
    </w:p>
    <w:p w14:paraId="466A6C64" w14:textId="77777777" w:rsidR="00FB7B46" w:rsidRDefault="00FB7B46">
      <w:pPr>
        <w:rPr>
          <w:rFonts w:hint="eastAsia"/>
        </w:rPr>
      </w:pPr>
    </w:p>
    <w:p w14:paraId="043C18F0" w14:textId="77777777" w:rsidR="00FB7B46" w:rsidRDefault="00FB7B46">
      <w:pPr>
        <w:rPr>
          <w:rFonts w:hint="eastAsia"/>
        </w:rPr>
      </w:pPr>
    </w:p>
    <w:p w14:paraId="4BFCFC31" w14:textId="77777777" w:rsidR="00FB7B46" w:rsidRDefault="00FB7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71E90" w14:textId="1095557B" w:rsidR="00D05244" w:rsidRDefault="00D05244"/>
    <w:sectPr w:rsidR="00D05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44"/>
    <w:rsid w:val="000F3509"/>
    <w:rsid w:val="00D05244"/>
    <w:rsid w:val="00FB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1DB4D-8D8F-4E3A-B7B1-647CD8E5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