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0527" w14:textId="77777777" w:rsidR="00991EDD" w:rsidRDefault="00991EDD">
      <w:pPr>
        <w:rPr>
          <w:rFonts w:hint="eastAsia"/>
        </w:rPr>
      </w:pPr>
    </w:p>
    <w:p w14:paraId="6C17AA12" w14:textId="77777777" w:rsidR="00991EDD" w:rsidRDefault="00991EDD">
      <w:pPr>
        <w:rPr>
          <w:rFonts w:hint="eastAsia"/>
        </w:rPr>
      </w:pPr>
      <w:r>
        <w:rPr>
          <w:rFonts w:hint="eastAsia"/>
        </w:rPr>
        <w:t>拼音田字格纸的重要性</w:t>
      </w:r>
    </w:p>
    <w:p w14:paraId="71652E82" w14:textId="77777777" w:rsidR="00991EDD" w:rsidRDefault="00991EDD">
      <w:pPr>
        <w:rPr>
          <w:rFonts w:hint="eastAsia"/>
        </w:rPr>
      </w:pPr>
      <w:r>
        <w:rPr>
          <w:rFonts w:hint="eastAsia"/>
        </w:rPr>
        <w:t>拼音田字格纸是学习汉字书写的重要工具，尤其对于初学者来说，它提供了一个系统化、结构化的方法来练习汉字。每个田字格由四个小方块组成，帮助学习者理解汉字的构造和笔画顺序。通过在这样的纸上练习，孩子们可以更好地掌握汉字的基本形状和比例，为未来的书法技能打下坚实的基础。</w:t>
      </w:r>
    </w:p>
    <w:p w14:paraId="5550FD9B" w14:textId="77777777" w:rsidR="00991EDD" w:rsidRDefault="00991EDD">
      <w:pPr>
        <w:rPr>
          <w:rFonts w:hint="eastAsia"/>
        </w:rPr>
      </w:pPr>
    </w:p>
    <w:p w14:paraId="5F28EE15" w14:textId="77777777" w:rsidR="00991EDD" w:rsidRDefault="00991EDD">
      <w:pPr>
        <w:rPr>
          <w:rFonts w:hint="eastAsia"/>
        </w:rPr>
      </w:pPr>
    </w:p>
    <w:p w14:paraId="54E87CFE" w14:textId="77777777" w:rsidR="00991EDD" w:rsidRDefault="00991EDD">
      <w:pPr>
        <w:rPr>
          <w:rFonts w:hint="eastAsia"/>
        </w:rPr>
      </w:pPr>
      <w:r>
        <w:rPr>
          <w:rFonts w:hint="eastAsia"/>
        </w:rPr>
        <w:t>拼音田字格纸的设计特点</w:t>
      </w:r>
    </w:p>
    <w:p w14:paraId="5C3A0554" w14:textId="77777777" w:rsidR="00991EDD" w:rsidRDefault="00991EDD">
      <w:pPr>
        <w:rPr>
          <w:rFonts w:hint="eastAsia"/>
        </w:rPr>
      </w:pPr>
      <w:r>
        <w:rPr>
          <w:rFonts w:hint="eastAsia"/>
        </w:rPr>
        <w:t>拼音田字格纸不仅限于提供田字格，还结合了拼音的练习空间，使得学习过程更加全面。每一页通常包括若干个田字格，以及每个汉字对应的拼音栏。这种设计允许学生在学习汉字的同时练习拼音，增强他们的语言能力。一些高级版本的拼音田字格纸还会包含例句或常用短语，以增加学习的趣味性和实用性。</w:t>
      </w:r>
    </w:p>
    <w:p w14:paraId="354265B4" w14:textId="77777777" w:rsidR="00991EDD" w:rsidRDefault="00991EDD">
      <w:pPr>
        <w:rPr>
          <w:rFonts w:hint="eastAsia"/>
        </w:rPr>
      </w:pPr>
    </w:p>
    <w:p w14:paraId="128EBD3D" w14:textId="77777777" w:rsidR="00991EDD" w:rsidRDefault="00991EDD">
      <w:pPr>
        <w:rPr>
          <w:rFonts w:hint="eastAsia"/>
        </w:rPr>
      </w:pPr>
    </w:p>
    <w:p w14:paraId="2726988D" w14:textId="77777777" w:rsidR="00991EDD" w:rsidRDefault="00991EDD">
      <w:pPr>
        <w:rPr>
          <w:rFonts w:hint="eastAsia"/>
        </w:rPr>
      </w:pPr>
      <w:r>
        <w:rPr>
          <w:rFonts w:hint="eastAsia"/>
        </w:rPr>
        <w:t>如何使用拼音田字格纸进行有效练习</w:t>
      </w:r>
    </w:p>
    <w:p w14:paraId="239970B9" w14:textId="77777777" w:rsidR="00991EDD" w:rsidRDefault="00991EDD">
      <w:pPr>
        <w:rPr>
          <w:rFonts w:hint="eastAsia"/>
        </w:rPr>
      </w:pPr>
      <w:r>
        <w:rPr>
          <w:rFonts w:hint="eastAsia"/>
        </w:rPr>
        <w:t>为了最大化拼音田字格纸的效果，建议采用系统化的练习方法。选择几个想要学习的新汉字，然后仔细观察每个汉字的结构，并尝试按照正确的笔画顺序在田字格内写出。同时，在拼音栏中写下相应的拼音，这有助于加深对汉字发音的记忆。还可以尝试用这些新学的汉字造句，进一步巩固记忆。定期复习和重复练习同样重要，这样可以帮助学生更牢固地记住所学内容。</w:t>
      </w:r>
    </w:p>
    <w:p w14:paraId="44CD8E53" w14:textId="77777777" w:rsidR="00991EDD" w:rsidRDefault="00991EDD">
      <w:pPr>
        <w:rPr>
          <w:rFonts w:hint="eastAsia"/>
        </w:rPr>
      </w:pPr>
    </w:p>
    <w:p w14:paraId="6B032102" w14:textId="77777777" w:rsidR="00991EDD" w:rsidRDefault="00991EDD">
      <w:pPr>
        <w:rPr>
          <w:rFonts w:hint="eastAsia"/>
        </w:rPr>
      </w:pPr>
    </w:p>
    <w:p w14:paraId="58170F8F" w14:textId="77777777" w:rsidR="00991EDD" w:rsidRDefault="00991EDD">
      <w:pPr>
        <w:rPr>
          <w:rFonts w:hint="eastAsia"/>
        </w:rPr>
      </w:pPr>
      <w:r>
        <w:rPr>
          <w:rFonts w:hint="eastAsia"/>
        </w:rPr>
        <w:t>拼音田字格纸的获取方式</w:t>
      </w:r>
    </w:p>
    <w:p w14:paraId="63BDD06C" w14:textId="77777777" w:rsidR="00991EDD" w:rsidRDefault="00991EDD">
      <w:pPr>
        <w:rPr>
          <w:rFonts w:hint="eastAsia"/>
        </w:rPr>
      </w:pPr>
      <w:r>
        <w:rPr>
          <w:rFonts w:hint="eastAsia"/>
        </w:rPr>
        <w:t>现在，获得拼音田字格纸非常方便，可以通过在线下载模板直接打印出来。许多教育网站提供免费的拼音田字格纸PDF文件，可以根据个人需要选择不同的格式和大小。这种方式不仅节省成本，而且可以根据自己的学习进度随时打印所需的数量。市场上也有售卖专门设计的拼音田字格笔记本，适合那些希望拥有高质量纸质材料的学习者。</w:t>
      </w:r>
    </w:p>
    <w:p w14:paraId="6941E046" w14:textId="77777777" w:rsidR="00991EDD" w:rsidRDefault="00991EDD">
      <w:pPr>
        <w:rPr>
          <w:rFonts w:hint="eastAsia"/>
        </w:rPr>
      </w:pPr>
    </w:p>
    <w:p w14:paraId="5648E20A" w14:textId="77777777" w:rsidR="00991EDD" w:rsidRDefault="00991EDD">
      <w:pPr>
        <w:rPr>
          <w:rFonts w:hint="eastAsia"/>
        </w:rPr>
      </w:pPr>
    </w:p>
    <w:p w14:paraId="3F05DEF4" w14:textId="77777777" w:rsidR="00991EDD" w:rsidRDefault="00991EDD">
      <w:pPr>
        <w:rPr>
          <w:rFonts w:hint="eastAsia"/>
        </w:rPr>
      </w:pPr>
      <w:r>
        <w:rPr>
          <w:rFonts w:hint="eastAsia"/>
        </w:rPr>
        <w:t>拼音田字格纸对汉语学习者的帮助</w:t>
      </w:r>
    </w:p>
    <w:p w14:paraId="4E904C73" w14:textId="77777777" w:rsidR="00991EDD" w:rsidRDefault="00991EDD">
      <w:pPr>
        <w:rPr>
          <w:rFonts w:hint="eastAsia"/>
        </w:rPr>
      </w:pPr>
      <w:r>
        <w:rPr>
          <w:rFonts w:hint="eastAsia"/>
        </w:rPr>
        <w:t>对于汉语学习者而言，拼音田字格纸是一个不可或缺的学习辅助工具。它不仅帮助初学者快速掌握汉字的书写技巧，同时也提高了学习效率。通过持续不断的练习，学习者能够逐渐提高自己的汉字书写水平，增强对中国文化的理解和欣赏。无论是儿童还是成人，拼音田字格纸都能为其汉语学习之旅增添一份乐趣和成就感。</w:t>
      </w:r>
    </w:p>
    <w:p w14:paraId="55DA401D" w14:textId="77777777" w:rsidR="00991EDD" w:rsidRDefault="00991EDD">
      <w:pPr>
        <w:rPr>
          <w:rFonts w:hint="eastAsia"/>
        </w:rPr>
      </w:pPr>
    </w:p>
    <w:p w14:paraId="4B0E9442" w14:textId="77777777" w:rsidR="00991EDD" w:rsidRDefault="00991EDD">
      <w:pPr>
        <w:rPr>
          <w:rFonts w:hint="eastAsia"/>
        </w:rPr>
      </w:pPr>
    </w:p>
    <w:p w14:paraId="6F66E9C7" w14:textId="77777777" w:rsidR="00991EDD" w:rsidRDefault="00991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37D47" w14:textId="095A7C80" w:rsidR="006B3506" w:rsidRDefault="006B3506"/>
    <w:sectPr w:rsidR="006B3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06"/>
    <w:rsid w:val="000F3509"/>
    <w:rsid w:val="006B3506"/>
    <w:rsid w:val="0099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9DD0C-D231-4A69-B7B1-F33ECA9C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