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3146" w14:textId="77777777" w:rsidR="004E130B" w:rsidRDefault="004E130B">
      <w:pPr>
        <w:rPr>
          <w:rFonts w:hint="eastAsia"/>
        </w:rPr>
      </w:pPr>
      <w:r>
        <w:rPr>
          <w:rFonts w:hint="eastAsia"/>
        </w:rPr>
        <w:t>拼音标原调还是变调：基础概念</w:t>
      </w:r>
    </w:p>
    <w:p w14:paraId="72418239" w14:textId="77777777" w:rsidR="004E130B" w:rsidRDefault="004E130B">
      <w:pPr>
        <w:rPr>
          <w:rFonts w:hint="eastAsia"/>
        </w:rPr>
      </w:pPr>
    </w:p>
    <w:p w14:paraId="34B712AA" w14:textId="77777777" w:rsidR="004E130B" w:rsidRDefault="004E130B">
      <w:pPr>
        <w:rPr>
          <w:rFonts w:hint="eastAsia"/>
        </w:rPr>
      </w:pPr>
      <w:r>
        <w:rPr>
          <w:rFonts w:hint="eastAsia"/>
        </w:rPr>
        <w:t>在汉语拼音的学习和使用中，一个常见的疑问是“拼音应该标注原调还是变调？”要回答这个问题，首先需要明确什么是“原调”和“变调”。原调指的是声调的实际读音，即按照字典或规范发音时的声调。而变调则是指在特定的语言环境中，由于语音连贯性或语流的影响，某些声调会发生变化的现象。例如，“一”和“不”在句子中的变调规则就非常典型。</w:t>
      </w:r>
    </w:p>
    <w:p w14:paraId="236E9C7D" w14:textId="77777777" w:rsidR="004E130B" w:rsidRDefault="004E130B">
      <w:pPr>
        <w:rPr>
          <w:rFonts w:hint="eastAsia"/>
        </w:rPr>
      </w:pPr>
    </w:p>
    <w:p w14:paraId="002E79EA" w14:textId="77777777" w:rsidR="004E130B" w:rsidRDefault="004E130B">
      <w:pPr>
        <w:rPr>
          <w:rFonts w:hint="eastAsia"/>
        </w:rPr>
      </w:pPr>
    </w:p>
    <w:p w14:paraId="698E2FFA" w14:textId="77777777" w:rsidR="004E130B" w:rsidRDefault="004E130B">
      <w:pPr>
        <w:rPr>
          <w:rFonts w:hint="eastAsia"/>
        </w:rPr>
      </w:pPr>
      <w:r>
        <w:rPr>
          <w:rFonts w:hint="eastAsia"/>
        </w:rPr>
        <w:t>汉语作为声调语言，声调的变化直接影响到意义的表达。因此，在学习和书写拼音时，是否标注变调显得尤为重要。书写拼音时应以原调为准，但在实际口语交流中，变调的应用更加自然流畅。这种理论与实践的差异，常常让初学者感到困惑。</w:t>
      </w:r>
    </w:p>
    <w:p w14:paraId="624C31E8" w14:textId="77777777" w:rsidR="004E130B" w:rsidRDefault="004E130B">
      <w:pPr>
        <w:rPr>
          <w:rFonts w:hint="eastAsia"/>
        </w:rPr>
      </w:pPr>
    </w:p>
    <w:p w14:paraId="09A35802" w14:textId="77777777" w:rsidR="004E130B" w:rsidRDefault="004E130B">
      <w:pPr>
        <w:rPr>
          <w:rFonts w:hint="eastAsia"/>
        </w:rPr>
      </w:pPr>
    </w:p>
    <w:p w14:paraId="2C5687F6" w14:textId="77777777" w:rsidR="004E130B" w:rsidRDefault="004E130B">
      <w:pPr>
        <w:rPr>
          <w:rFonts w:hint="eastAsia"/>
        </w:rPr>
      </w:pPr>
      <w:r>
        <w:rPr>
          <w:rFonts w:hint="eastAsia"/>
        </w:rPr>
        <w:t>书写拼音：为何选择原调</w:t>
      </w:r>
    </w:p>
    <w:p w14:paraId="487EB633" w14:textId="77777777" w:rsidR="004E130B" w:rsidRDefault="004E130B">
      <w:pPr>
        <w:rPr>
          <w:rFonts w:hint="eastAsia"/>
        </w:rPr>
      </w:pPr>
    </w:p>
    <w:p w14:paraId="406BB92E" w14:textId="77777777" w:rsidR="004E130B" w:rsidRDefault="004E130B">
      <w:pPr>
        <w:rPr>
          <w:rFonts w:hint="eastAsia"/>
        </w:rPr>
      </w:pPr>
      <w:r>
        <w:rPr>
          <w:rFonts w:hint="eastAsia"/>
        </w:rPr>
        <w:t>从书写的角度来看，拼音标注通常遵循原调的原则。这是因为拼音的主要功能之一是用来标注汉字的标准读音，尤其是在教育领域。例如，在小学语文教材中，拼音的作用是为了帮助学生掌握汉字的正确发音。如果直接标注变调，可能会导致学生对汉字的基本声调产生误解，进而影响后续的学习。</w:t>
      </w:r>
    </w:p>
    <w:p w14:paraId="01DC4336" w14:textId="77777777" w:rsidR="004E130B" w:rsidRDefault="004E130B">
      <w:pPr>
        <w:rPr>
          <w:rFonts w:hint="eastAsia"/>
        </w:rPr>
      </w:pPr>
    </w:p>
    <w:p w14:paraId="16955680" w14:textId="77777777" w:rsidR="004E130B" w:rsidRDefault="004E130B">
      <w:pPr>
        <w:rPr>
          <w:rFonts w:hint="eastAsia"/>
        </w:rPr>
      </w:pPr>
    </w:p>
    <w:p w14:paraId="59E46AF5" w14:textId="77777777" w:rsidR="004E130B" w:rsidRDefault="004E130B">
      <w:pPr>
        <w:rPr>
          <w:rFonts w:hint="eastAsia"/>
        </w:rPr>
      </w:pPr>
      <w:r>
        <w:rPr>
          <w:rFonts w:hint="eastAsia"/>
        </w:rPr>
        <w:t>在正式出版物、词典以及语言研究中，拼音标注也倾向于使用原调。这是为了保持语言规范性和一致性。例如，《现代汉语词典》中所有词条的拼音都采用原调标注，而不考虑具体的语境变调。这种做法不仅便于查阅，也有助于维护语言的权威性和准确性。</w:t>
      </w:r>
    </w:p>
    <w:p w14:paraId="233EE49E" w14:textId="77777777" w:rsidR="004E130B" w:rsidRDefault="004E130B">
      <w:pPr>
        <w:rPr>
          <w:rFonts w:hint="eastAsia"/>
        </w:rPr>
      </w:pPr>
    </w:p>
    <w:p w14:paraId="1850F966" w14:textId="77777777" w:rsidR="004E130B" w:rsidRDefault="004E130B">
      <w:pPr>
        <w:rPr>
          <w:rFonts w:hint="eastAsia"/>
        </w:rPr>
      </w:pPr>
    </w:p>
    <w:p w14:paraId="4280DB8D" w14:textId="77777777" w:rsidR="004E130B" w:rsidRDefault="004E130B">
      <w:pPr>
        <w:rPr>
          <w:rFonts w:hint="eastAsia"/>
        </w:rPr>
      </w:pPr>
      <w:r>
        <w:rPr>
          <w:rFonts w:hint="eastAsia"/>
        </w:rPr>
        <w:t>口语表达：变调的必要性</w:t>
      </w:r>
    </w:p>
    <w:p w14:paraId="40D78A39" w14:textId="77777777" w:rsidR="004E130B" w:rsidRDefault="004E130B">
      <w:pPr>
        <w:rPr>
          <w:rFonts w:hint="eastAsia"/>
        </w:rPr>
      </w:pPr>
    </w:p>
    <w:p w14:paraId="20A865D7" w14:textId="77777777" w:rsidR="004E130B" w:rsidRDefault="004E130B">
      <w:pPr>
        <w:rPr>
          <w:rFonts w:hint="eastAsia"/>
        </w:rPr>
      </w:pPr>
      <w:r>
        <w:rPr>
          <w:rFonts w:hint="eastAsia"/>
        </w:rPr>
        <w:lastRenderedPageBreak/>
        <w:t>尽管书写拼音以原调为主，但在日常口语交流中，变调的应用却是不可避免的。汉语的变调现象丰富多样，它使得语言更具韵律感和表现力。例如，“你好”中的“你”在单独发音时为第四声，但在“你好”这一短语中会变为第二声。这种变调不仅符合语音学规律，还能让话语听起来更加自然。</w:t>
      </w:r>
    </w:p>
    <w:p w14:paraId="7BB95CC6" w14:textId="77777777" w:rsidR="004E130B" w:rsidRDefault="004E130B">
      <w:pPr>
        <w:rPr>
          <w:rFonts w:hint="eastAsia"/>
        </w:rPr>
      </w:pPr>
    </w:p>
    <w:p w14:paraId="703F25B8" w14:textId="77777777" w:rsidR="004E130B" w:rsidRDefault="004E130B">
      <w:pPr>
        <w:rPr>
          <w:rFonts w:hint="eastAsia"/>
        </w:rPr>
      </w:pPr>
    </w:p>
    <w:p w14:paraId="3A913212" w14:textId="77777777" w:rsidR="004E130B" w:rsidRDefault="004E130B">
      <w:pPr>
        <w:rPr>
          <w:rFonts w:hint="eastAsia"/>
        </w:rPr>
      </w:pPr>
      <w:r>
        <w:rPr>
          <w:rFonts w:hint="eastAsia"/>
        </w:rPr>
        <w:t>除了“你”的变调外，“一”和“不”也是典型的例子。“一”在单独使用时为第一声，但在不同语境中会变成第四声、第二声或轻声；“不”在遇到第四声时也会发生变调。这些规则虽然复杂，但却是汉语口语表达的重要组成部分。如果不遵循变调规则，说话者可能会显得生硬或不够地道。</w:t>
      </w:r>
    </w:p>
    <w:p w14:paraId="36D5E28E" w14:textId="77777777" w:rsidR="004E130B" w:rsidRDefault="004E130B">
      <w:pPr>
        <w:rPr>
          <w:rFonts w:hint="eastAsia"/>
        </w:rPr>
      </w:pPr>
    </w:p>
    <w:p w14:paraId="18C4B235" w14:textId="77777777" w:rsidR="004E130B" w:rsidRDefault="004E130B">
      <w:pPr>
        <w:rPr>
          <w:rFonts w:hint="eastAsia"/>
        </w:rPr>
      </w:pPr>
    </w:p>
    <w:p w14:paraId="7AF3E0EE" w14:textId="77777777" w:rsidR="004E130B" w:rsidRDefault="004E130B">
      <w:pPr>
        <w:rPr>
          <w:rFonts w:hint="eastAsia"/>
        </w:rPr>
      </w:pPr>
      <w:r>
        <w:rPr>
          <w:rFonts w:hint="eastAsia"/>
        </w:rPr>
        <w:t>教学与应用：如何平衡原调与变调</w:t>
      </w:r>
    </w:p>
    <w:p w14:paraId="67D19132" w14:textId="77777777" w:rsidR="004E130B" w:rsidRDefault="004E130B">
      <w:pPr>
        <w:rPr>
          <w:rFonts w:hint="eastAsia"/>
        </w:rPr>
      </w:pPr>
    </w:p>
    <w:p w14:paraId="65D012B7" w14:textId="77777777" w:rsidR="004E130B" w:rsidRDefault="004E130B">
      <w:pPr>
        <w:rPr>
          <w:rFonts w:hint="eastAsia"/>
        </w:rPr>
      </w:pPr>
      <w:r>
        <w:rPr>
          <w:rFonts w:hint="eastAsia"/>
        </w:rPr>
        <w:t>对于汉语学习者来说，理解原调与变调的关系至关重要。在教学过程中，教师通常会先教授原调，让学生掌握每个汉字的标准发音。随后，再逐步引入变调规则，帮助学生适应实际口语环境。这种方法既保证了基础知识的扎实，又能提升学生的语言运用能力。</w:t>
      </w:r>
    </w:p>
    <w:p w14:paraId="73CE7185" w14:textId="77777777" w:rsidR="004E130B" w:rsidRDefault="004E130B">
      <w:pPr>
        <w:rPr>
          <w:rFonts w:hint="eastAsia"/>
        </w:rPr>
      </w:pPr>
    </w:p>
    <w:p w14:paraId="7E2B77DB" w14:textId="77777777" w:rsidR="004E130B" w:rsidRDefault="004E130B">
      <w:pPr>
        <w:rPr>
          <w:rFonts w:hint="eastAsia"/>
        </w:rPr>
      </w:pPr>
    </w:p>
    <w:p w14:paraId="71020421" w14:textId="77777777" w:rsidR="004E130B" w:rsidRDefault="004E130B">
      <w:pPr>
        <w:rPr>
          <w:rFonts w:hint="eastAsia"/>
        </w:rPr>
      </w:pPr>
      <w:r>
        <w:rPr>
          <w:rFonts w:hint="eastAsia"/>
        </w:rPr>
        <w:t>在实际应用中，也需要根据场景灵活调整。例如，在编写教材或制作语言学习材料时，应优先使用原调标注，以便学习者准确掌握发音规则。而在录制听力材料或进行口语练习时，则应注重变调的应用，使学习者能够更好地融入真实的语言环境。</w:t>
      </w:r>
    </w:p>
    <w:p w14:paraId="4D39811E" w14:textId="77777777" w:rsidR="004E130B" w:rsidRDefault="004E130B">
      <w:pPr>
        <w:rPr>
          <w:rFonts w:hint="eastAsia"/>
        </w:rPr>
      </w:pPr>
    </w:p>
    <w:p w14:paraId="599B9D50" w14:textId="77777777" w:rsidR="004E130B" w:rsidRDefault="004E130B">
      <w:pPr>
        <w:rPr>
          <w:rFonts w:hint="eastAsia"/>
        </w:rPr>
      </w:pPr>
    </w:p>
    <w:p w14:paraId="05F35CDE" w14:textId="77777777" w:rsidR="004E130B" w:rsidRDefault="004E130B">
      <w:pPr>
        <w:rPr>
          <w:rFonts w:hint="eastAsia"/>
        </w:rPr>
      </w:pPr>
      <w:r>
        <w:rPr>
          <w:rFonts w:hint="eastAsia"/>
        </w:rPr>
        <w:t>最后的总结：原调与变调的辩证关系</w:t>
      </w:r>
    </w:p>
    <w:p w14:paraId="483DB52D" w14:textId="77777777" w:rsidR="004E130B" w:rsidRDefault="004E130B">
      <w:pPr>
        <w:rPr>
          <w:rFonts w:hint="eastAsia"/>
        </w:rPr>
      </w:pPr>
    </w:p>
    <w:p w14:paraId="2D0CCA25" w14:textId="77777777" w:rsidR="004E130B" w:rsidRDefault="004E130B">
      <w:pPr>
        <w:rPr>
          <w:rFonts w:hint="eastAsia"/>
        </w:rPr>
      </w:pPr>
      <w:r>
        <w:rPr>
          <w:rFonts w:hint="eastAsia"/>
        </w:rPr>
        <w:t>拼音标注原调还是变调并非绝对对立的问题，而是需要根据具体场景灵活选择。书写拼音时以原调为主，确保语言的规范性和准确性；口语表达时则注重变调的应用，增强语言的自然度和表现力。只有深刻理解原调与变调之间的辩证关系，才能真正掌握汉语拼音的精髓，并在语言学习和交流中游刃有余。</w:t>
      </w:r>
    </w:p>
    <w:p w14:paraId="2E6A6671" w14:textId="77777777" w:rsidR="004E130B" w:rsidRDefault="004E130B">
      <w:pPr>
        <w:rPr>
          <w:rFonts w:hint="eastAsia"/>
        </w:rPr>
      </w:pPr>
    </w:p>
    <w:p w14:paraId="768EFCC5" w14:textId="77777777" w:rsidR="004E130B" w:rsidRDefault="004E1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59413" w14:textId="42E8C309" w:rsidR="003C571A" w:rsidRDefault="003C571A"/>
    <w:sectPr w:rsidR="003C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1A"/>
    <w:rsid w:val="000F3509"/>
    <w:rsid w:val="003C571A"/>
    <w:rsid w:val="004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B0207-D96A-4038-B0BE-0D26B6F8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