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3918" w14:textId="77777777" w:rsidR="00A830E2" w:rsidRDefault="00A830E2">
      <w:pPr>
        <w:rPr>
          <w:rFonts w:hint="eastAsia"/>
        </w:rPr>
      </w:pPr>
    </w:p>
    <w:p w14:paraId="63C44EE4" w14:textId="77777777" w:rsidR="00A830E2" w:rsidRDefault="00A830E2">
      <w:pPr>
        <w:rPr>
          <w:rFonts w:hint="eastAsia"/>
        </w:rPr>
      </w:pPr>
      <w:r>
        <w:rPr>
          <w:rFonts w:hint="eastAsia"/>
        </w:rPr>
        <w:t>拼音中的“失之东隅，收之桑榆”概述</w:t>
      </w:r>
    </w:p>
    <w:p w14:paraId="6E139B0E" w14:textId="77777777" w:rsidR="00A830E2" w:rsidRDefault="00A830E2">
      <w:pPr>
        <w:rPr>
          <w:rFonts w:hint="eastAsia"/>
        </w:rPr>
      </w:pPr>
      <w:r>
        <w:rPr>
          <w:rFonts w:hint="eastAsia"/>
        </w:rPr>
        <w:t>在汉语的丰富词汇中，“失之东隅，收之桑榆”这句话承载着一种哲理性的思考，它教会我们在失去的同时往往也能收获意外的惊喜。这句成语源自《后汉书·冯异传》，原文为：“始虽垂翅回溪，终能奋翼黾池，可谓失之东隅，收之桑榆。” 用来比喻开始时虽然遭受了失败或损失，但最终还是能够在其他方面得到补偿。</w:t>
      </w:r>
    </w:p>
    <w:p w14:paraId="343E28C2" w14:textId="77777777" w:rsidR="00A830E2" w:rsidRDefault="00A830E2">
      <w:pPr>
        <w:rPr>
          <w:rFonts w:hint="eastAsia"/>
        </w:rPr>
      </w:pPr>
    </w:p>
    <w:p w14:paraId="717D926F" w14:textId="77777777" w:rsidR="00A830E2" w:rsidRDefault="00A830E2">
      <w:pPr>
        <w:rPr>
          <w:rFonts w:hint="eastAsia"/>
        </w:rPr>
      </w:pPr>
    </w:p>
    <w:p w14:paraId="188C31CA" w14:textId="77777777" w:rsidR="00A830E2" w:rsidRDefault="00A830E2">
      <w:pPr>
        <w:rPr>
          <w:rFonts w:hint="eastAsia"/>
        </w:rPr>
      </w:pPr>
      <w:r>
        <w:rPr>
          <w:rFonts w:hint="eastAsia"/>
        </w:rPr>
        <w:t>成语的字面意义与深层含义</w:t>
      </w:r>
    </w:p>
    <w:p w14:paraId="1C4777C0" w14:textId="77777777" w:rsidR="00A830E2" w:rsidRDefault="00A830E2">
      <w:pPr>
        <w:rPr>
          <w:rFonts w:hint="eastAsia"/>
        </w:rPr>
      </w:pPr>
      <w:r>
        <w:rPr>
          <w:rFonts w:hint="eastAsia"/>
        </w:rPr>
        <w:t>从字面上看，“失之东隅，收之桑榆”指的是早晨在东方失去了什么，但在傍晚于西方又得到了补偿。这里，“东隅”指代早晨、初期；而“桑榆”则代表晚上、晚期。深层来看，这句话强调了人生旅途中不可避免的起伏变化，提醒人们即使面临挫折也不要灰心丧气，因为未来总有可能带来转机和新的机遇。</w:t>
      </w:r>
    </w:p>
    <w:p w14:paraId="641923F4" w14:textId="77777777" w:rsidR="00A830E2" w:rsidRDefault="00A830E2">
      <w:pPr>
        <w:rPr>
          <w:rFonts w:hint="eastAsia"/>
        </w:rPr>
      </w:pPr>
    </w:p>
    <w:p w14:paraId="15EC3727" w14:textId="77777777" w:rsidR="00A830E2" w:rsidRDefault="00A830E2">
      <w:pPr>
        <w:rPr>
          <w:rFonts w:hint="eastAsia"/>
        </w:rPr>
      </w:pPr>
    </w:p>
    <w:p w14:paraId="549F04BC" w14:textId="77777777" w:rsidR="00A830E2" w:rsidRDefault="00A830E2">
      <w:pPr>
        <w:rPr>
          <w:rFonts w:hint="eastAsia"/>
        </w:rPr>
      </w:pPr>
      <w:r>
        <w:rPr>
          <w:rFonts w:hint="eastAsia"/>
        </w:rPr>
        <w:t>成语的应用场景</w:t>
      </w:r>
    </w:p>
    <w:p w14:paraId="63F8D362" w14:textId="77777777" w:rsidR="00A830E2" w:rsidRDefault="00A830E2">
      <w:pPr>
        <w:rPr>
          <w:rFonts w:hint="eastAsia"/>
        </w:rPr>
      </w:pPr>
      <w:r>
        <w:rPr>
          <w:rFonts w:hint="eastAsia"/>
        </w:rPr>
        <w:t>无论是在个人生活还是职业生涯中，“失之东隅，收之桑榆”的理念都有其适用之处。比如，在面对学业上的失利或者职业道路上的阻碍时，我们可以用这个成语来激励自己，相信通过不懈努力，终会在别处找到成功的机会。这一理念也适用于团队合作和社会交往中，鼓励人们以积极的态度看待失败，从中汲取教训，进而获得更加宝贵的经验。</w:t>
      </w:r>
    </w:p>
    <w:p w14:paraId="2CA70D8C" w14:textId="77777777" w:rsidR="00A830E2" w:rsidRDefault="00A830E2">
      <w:pPr>
        <w:rPr>
          <w:rFonts w:hint="eastAsia"/>
        </w:rPr>
      </w:pPr>
    </w:p>
    <w:p w14:paraId="1158ACF6" w14:textId="77777777" w:rsidR="00A830E2" w:rsidRDefault="00A830E2">
      <w:pPr>
        <w:rPr>
          <w:rFonts w:hint="eastAsia"/>
        </w:rPr>
      </w:pPr>
    </w:p>
    <w:p w14:paraId="44FAE02B" w14:textId="77777777" w:rsidR="00A830E2" w:rsidRDefault="00A830E2">
      <w:pPr>
        <w:rPr>
          <w:rFonts w:hint="eastAsia"/>
        </w:rPr>
      </w:pPr>
      <w:r>
        <w:rPr>
          <w:rFonts w:hint="eastAsia"/>
        </w:rPr>
        <w:t>现代视角下的“失之东隅，收之桑榆”</w:t>
      </w:r>
    </w:p>
    <w:p w14:paraId="6F17BC7F" w14:textId="77777777" w:rsidR="00A830E2" w:rsidRDefault="00A830E2">
      <w:pPr>
        <w:rPr>
          <w:rFonts w:hint="eastAsia"/>
        </w:rPr>
      </w:pPr>
      <w:r>
        <w:rPr>
          <w:rFonts w:hint="eastAsia"/>
        </w:rPr>
        <w:t>在现代社会快节奏的生活方式下，人们面临着各种各样的压力和挑战。“失之东隅，收之桑榆”这句古老的成语，依旧具有重要的现实意义。它告诉我们，不要过分纠结于一时的得失，而是应该保持乐观向上的心态，将目光放长远，寻找新的发展方向。如此一来，我们不仅能够更好地应对生活中的困难，还能在这个过程中不断成长，实现自我价值的最大化。</w:t>
      </w:r>
    </w:p>
    <w:p w14:paraId="3A7AFE01" w14:textId="77777777" w:rsidR="00A830E2" w:rsidRDefault="00A830E2">
      <w:pPr>
        <w:rPr>
          <w:rFonts w:hint="eastAsia"/>
        </w:rPr>
      </w:pPr>
    </w:p>
    <w:p w14:paraId="17E1FF2F" w14:textId="77777777" w:rsidR="00A830E2" w:rsidRDefault="00A830E2">
      <w:pPr>
        <w:rPr>
          <w:rFonts w:hint="eastAsia"/>
        </w:rPr>
      </w:pPr>
    </w:p>
    <w:p w14:paraId="3D49CC76" w14:textId="77777777" w:rsidR="00A830E2" w:rsidRDefault="00A830E2">
      <w:pPr>
        <w:rPr>
          <w:rFonts w:hint="eastAsia"/>
        </w:rPr>
      </w:pPr>
      <w:r>
        <w:rPr>
          <w:rFonts w:hint="eastAsia"/>
        </w:rPr>
        <w:t>最后的总结：学习与应用</w:t>
      </w:r>
    </w:p>
    <w:p w14:paraId="7AE130EA" w14:textId="77777777" w:rsidR="00A830E2" w:rsidRDefault="00A830E2">
      <w:pPr>
        <w:rPr>
          <w:rFonts w:hint="eastAsia"/>
        </w:rPr>
      </w:pPr>
      <w:r>
        <w:rPr>
          <w:rFonts w:hint="eastAsia"/>
        </w:rPr>
        <w:t>“失之东隅，收之桑榆”不仅仅是一句简单的成语，它蕴含的人生智慧值得每一个人深思。通过理解并实践这一理念，我们可以学会如何在逆境中寻找希望，在失落中发现机会，从而以更加成熟的心态面对生活的种种挑战。让我们记住这句话，并在日常生活中灵活运用，为自己创造更多的可能性。</w:t>
      </w:r>
    </w:p>
    <w:p w14:paraId="2644C957" w14:textId="77777777" w:rsidR="00A830E2" w:rsidRDefault="00A830E2">
      <w:pPr>
        <w:rPr>
          <w:rFonts w:hint="eastAsia"/>
        </w:rPr>
      </w:pPr>
    </w:p>
    <w:p w14:paraId="11710AB5" w14:textId="77777777" w:rsidR="00A830E2" w:rsidRDefault="00A830E2">
      <w:pPr>
        <w:rPr>
          <w:rFonts w:hint="eastAsia"/>
        </w:rPr>
      </w:pPr>
    </w:p>
    <w:p w14:paraId="00F0685B" w14:textId="77777777" w:rsidR="00A830E2" w:rsidRDefault="00A83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F1F1D" w14:textId="38B488C9" w:rsidR="0005644E" w:rsidRDefault="0005644E"/>
    <w:sectPr w:rsidR="00056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4E"/>
    <w:rsid w:val="0005644E"/>
    <w:rsid w:val="000F3509"/>
    <w:rsid w:val="00A8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E7173-D166-49A7-97EF-44F2FEBD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