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90FB" w14:textId="77777777" w:rsidR="00BC0174" w:rsidRDefault="00BC0174">
      <w:pPr>
        <w:rPr>
          <w:rFonts w:hint="eastAsia"/>
        </w:rPr>
      </w:pPr>
    </w:p>
    <w:p w14:paraId="46CCD529" w14:textId="77777777" w:rsidR="00BC0174" w:rsidRDefault="00BC0174">
      <w:pPr>
        <w:rPr>
          <w:rFonts w:hint="eastAsia"/>
        </w:rPr>
      </w:pPr>
      <w:r>
        <w:rPr>
          <w:rFonts w:hint="eastAsia"/>
        </w:rPr>
        <w:t>拼音to能拼在一起吗：探索汉语拼音的奇妙世界</w:t>
      </w:r>
    </w:p>
    <w:p w14:paraId="7C8CEFD6" w14:textId="77777777" w:rsidR="00BC0174" w:rsidRDefault="00BC0174">
      <w:pPr>
        <w:rPr>
          <w:rFonts w:hint="eastAsia"/>
        </w:rPr>
      </w:pPr>
      <w:r>
        <w:rPr>
          <w:rFonts w:hint="eastAsia"/>
        </w:rPr>
        <w:t>在汉语学习的过程中，拼音作为汉字读音的一种标记方式，对于初学者来说无疑是一座桥梁。它帮助我们跨越了对汉字直接阅读和发音的障碍，使得汉语学习更加直观和易于接受。然而，当提及“拼音to能拼在一起吗”，这个问题似乎指向了一个更深层次的探讨，即拼音之间是否可以相互组合，创造出新的意义或声音。</w:t>
      </w:r>
    </w:p>
    <w:p w14:paraId="5527F31A" w14:textId="77777777" w:rsidR="00BC0174" w:rsidRDefault="00BC0174">
      <w:pPr>
        <w:rPr>
          <w:rFonts w:hint="eastAsia"/>
        </w:rPr>
      </w:pPr>
    </w:p>
    <w:p w14:paraId="17796B98" w14:textId="77777777" w:rsidR="00BC0174" w:rsidRDefault="00BC0174">
      <w:pPr>
        <w:rPr>
          <w:rFonts w:hint="eastAsia"/>
        </w:rPr>
      </w:pPr>
    </w:p>
    <w:p w14:paraId="25DEEC48" w14:textId="77777777" w:rsidR="00BC0174" w:rsidRDefault="00BC0174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5FA3389A" w14:textId="77777777" w:rsidR="00BC0174" w:rsidRDefault="00BC0174">
      <w:pPr>
        <w:rPr>
          <w:rFonts w:hint="eastAsia"/>
        </w:rPr>
      </w:pPr>
      <w:r>
        <w:rPr>
          <w:rFonts w:hint="eastAsia"/>
        </w:rPr>
        <w:t>汉语拼音由声母、韵母和声调三部分组成。声母位于音节的前部，主要由辅音构成；韵母则包括单韵母、复韵母以及鼻韵母，它们构成了音节的主要部分；而声调则是汉语语音的重要特征之一，决定了词语的意义。根据这些基本元素，我们可以看出拼音本身的设计就允许一定程度上的组合，但这种组合必须遵循一定的语法规则和发音规律。</w:t>
      </w:r>
    </w:p>
    <w:p w14:paraId="3076ED0F" w14:textId="77777777" w:rsidR="00BC0174" w:rsidRDefault="00BC0174">
      <w:pPr>
        <w:rPr>
          <w:rFonts w:hint="eastAsia"/>
        </w:rPr>
      </w:pPr>
    </w:p>
    <w:p w14:paraId="566D230D" w14:textId="77777777" w:rsidR="00BC0174" w:rsidRDefault="00BC0174">
      <w:pPr>
        <w:rPr>
          <w:rFonts w:hint="eastAsia"/>
        </w:rPr>
      </w:pPr>
    </w:p>
    <w:p w14:paraId="2EE18B02" w14:textId="77777777" w:rsidR="00BC0174" w:rsidRDefault="00BC0174">
      <w:pPr>
        <w:rPr>
          <w:rFonts w:hint="eastAsia"/>
        </w:rPr>
      </w:pPr>
      <w:r>
        <w:rPr>
          <w:rFonts w:hint="eastAsia"/>
        </w:rPr>
        <w:t>拼音的创造性使用</w:t>
      </w:r>
    </w:p>
    <w:p w14:paraId="6A95D998" w14:textId="77777777" w:rsidR="00BC0174" w:rsidRDefault="00BC0174">
      <w:pPr>
        <w:rPr>
          <w:rFonts w:hint="eastAsia"/>
        </w:rPr>
      </w:pPr>
      <w:r>
        <w:rPr>
          <w:rFonts w:hint="eastAsia"/>
        </w:rPr>
        <w:t>在实际应用中，“拼音to能拼在一起吗”这一问题的答案是肯定的，尤其是在创意写作、广告设计或是网络用语中。通过巧妙地结合不同的拼音，不仅可以创造出新颖有趣的表达方式，还能够吸引人们的注意力，增强信息的传播效果。例如，一些品牌名称或产品名会采用谐音的方式，既保留了原始含义，又增加了趣味性和记忆点。</w:t>
      </w:r>
    </w:p>
    <w:p w14:paraId="7DC7D54F" w14:textId="77777777" w:rsidR="00BC0174" w:rsidRDefault="00BC0174">
      <w:pPr>
        <w:rPr>
          <w:rFonts w:hint="eastAsia"/>
        </w:rPr>
      </w:pPr>
    </w:p>
    <w:p w14:paraId="57F54C87" w14:textId="77777777" w:rsidR="00BC0174" w:rsidRDefault="00BC0174">
      <w:pPr>
        <w:rPr>
          <w:rFonts w:hint="eastAsia"/>
        </w:rPr>
      </w:pPr>
    </w:p>
    <w:p w14:paraId="3F54F7F1" w14:textId="77777777" w:rsidR="00BC0174" w:rsidRDefault="00BC0174">
      <w:pPr>
        <w:rPr>
          <w:rFonts w:hint="eastAsia"/>
        </w:rPr>
      </w:pPr>
      <w:r>
        <w:rPr>
          <w:rFonts w:hint="eastAsia"/>
        </w:rPr>
        <w:t>跨文化交流中的拼音运用</w:t>
      </w:r>
    </w:p>
    <w:p w14:paraId="62F496A3" w14:textId="77777777" w:rsidR="00BC0174" w:rsidRDefault="00BC0174">
      <w:pPr>
        <w:rPr>
          <w:rFonts w:hint="eastAsia"/>
        </w:rPr>
      </w:pPr>
      <w:r>
        <w:rPr>
          <w:rFonts w:hint="eastAsia"/>
        </w:rPr>
        <w:t>随着全球化的发展，汉语及其拼音系统也逐渐走向国际舞台。在跨文化交流中，拼音起到了连接不同语言背景人群的纽带作用。通过拼音，非汉语母语者能够更容易地接近和理解汉语。拼音也被用于外语词汇的汉化过程中，如将外来词转换为相应的汉语形式，这进一步丰富了汉语的表现力和适应性。</w:t>
      </w:r>
    </w:p>
    <w:p w14:paraId="303EAC80" w14:textId="77777777" w:rsidR="00BC0174" w:rsidRDefault="00BC0174">
      <w:pPr>
        <w:rPr>
          <w:rFonts w:hint="eastAsia"/>
        </w:rPr>
      </w:pPr>
    </w:p>
    <w:p w14:paraId="2D29FCCD" w14:textId="77777777" w:rsidR="00BC0174" w:rsidRDefault="00BC0174">
      <w:pPr>
        <w:rPr>
          <w:rFonts w:hint="eastAsia"/>
        </w:rPr>
      </w:pPr>
    </w:p>
    <w:p w14:paraId="697C41AA" w14:textId="77777777" w:rsidR="00BC0174" w:rsidRDefault="00BC0174">
      <w:pPr>
        <w:rPr>
          <w:rFonts w:hint="eastAsia"/>
        </w:rPr>
      </w:pPr>
      <w:r>
        <w:rPr>
          <w:rFonts w:hint="eastAsia"/>
        </w:rPr>
        <w:t>最后的总结：拼音的无限可能</w:t>
      </w:r>
    </w:p>
    <w:p w14:paraId="1EDF1D1D" w14:textId="77777777" w:rsidR="00BC0174" w:rsidRDefault="00BC0174">
      <w:pPr>
        <w:rPr>
          <w:rFonts w:hint="eastAsia"/>
        </w:rPr>
      </w:pPr>
      <w:r>
        <w:rPr>
          <w:rFonts w:hint="eastAsia"/>
        </w:rPr>
        <w:t>“拼音to能拼在一起吗”不仅是一个关于语言结构的问题，更是关于创造力和文化交流的讨论。拼音作为一种工具，在正确理解和使用的前提下，能够展现出其独特的魅力和价值。无论是为了学习目的，还是出于创意表达的需求，拼音都提供了广泛的可能性。因此，让我们一起探索并享受这个充满活力的语言世界吧！</w:t>
      </w:r>
    </w:p>
    <w:p w14:paraId="129FEE9E" w14:textId="77777777" w:rsidR="00BC0174" w:rsidRDefault="00BC0174">
      <w:pPr>
        <w:rPr>
          <w:rFonts w:hint="eastAsia"/>
        </w:rPr>
      </w:pPr>
    </w:p>
    <w:p w14:paraId="208E70D4" w14:textId="77777777" w:rsidR="00BC0174" w:rsidRDefault="00BC0174">
      <w:pPr>
        <w:rPr>
          <w:rFonts w:hint="eastAsia"/>
        </w:rPr>
      </w:pPr>
    </w:p>
    <w:p w14:paraId="5D27353C" w14:textId="77777777" w:rsidR="00BC0174" w:rsidRDefault="00BC01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3635DB" w14:textId="138B2C17" w:rsidR="00420420" w:rsidRDefault="00420420"/>
    <w:sectPr w:rsidR="004204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20"/>
    <w:rsid w:val="000F3509"/>
    <w:rsid w:val="00420420"/>
    <w:rsid w:val="00BC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BFB0D5-5677-4A31-AA97-47A869F9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04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04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04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04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04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04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04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04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04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04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04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0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04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04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0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04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04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04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