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34481" w14:textId="77777777" w:rsidR="00B901FD" w:rsidRDefault="00B901FD">
      <w:pPr>
        <w:rPr>
          <w:rFonts w:hint="eastAsia"/>
        </w:rPr>
      </w:pPr>
    </w:p>
    <w:p w14:paraId="06333E28" w14:textId="77777777" w:rsidR="00B901FD" w:rsidRDefault="00B901FD">
      <w:pPr>
        <w:rPr>
          <w:rFonts w:hint="eastAsia"/>
        </w:rPr>
      </w:pPr>
      <w:r>
        <w:rPr>
          <w:rFonts w:hint="eastAsia"/>
        </w:rPr>
        <w:t>拼一拼,写笔画</w:t>
      </w:r>
    </w:p>
    <w:p w14:paraId="2B4881C8" w14:textId="77777777" w:rsidR="00B901FD" w:rsidRDefault="00B901FD">
      <w:pPr>
        <w:rPr>
          <w:rFonts w:hint="eastAsia"/>
        </w:rPr>
      </w:pPr>
      <w:r>
        <w:rPr>
          <w:rFonts w:hint="eastAsia"/>
        </w:rPr>
        <w:t>汉字是中华文化的瑰宝，每个字都蕴含着深厚的历史和文化价值。学习汉字不仅是掌握一种书写系统的过程，更是了解中国传统文化的一个窗口。通过“拼一拼,写笔画”的方式，我们可以让孩子们在趣味中学习汉字，培养他们对汉语的兴趣。</w:t>
      </w:r>
    </w:p>
    <w:p w14:paraId="13D4118A" w14:textId="77777777" w:rsidR="00B901FD" w:rsidRDefault="00B901FD">
      <w:pPr>
        <w:rPr>
          <w:rFonts w:hint="eastAsia"/>
        </w:rPr>
      </w:pPr>
    </w:p>
    <w:p w14:paraId="3E92E77F" w14:textId="77777777" w:rsidR="00B901FD" w:rsidRDefault="00B901FD">
      <w:pPr>
        <w:rPr>
          <w:rFonts w:hint="eastAsia"/>
        </w:rPr>
      </w:pPr>
    </w:p>
    <w:p w14:paraId="1E5A7827" w14:textId="77777777" w:rsidR="00B901FD" w:rsidRDefault="00B901FD">
      <w:pPr>
        <w:rPr>
          <w:rFonts w:hint="eastAsia"/>
        </w:rPr>
      </w:pPr>
      <w:r>
        <w:rPr>
          <w:rFonts w:hint="eastAsia"/>
        </w:rPr>
        <w:t>从基础开始：理解笔画的重要性</w:t>
      </w:r>
    </w:p>
    <w:p w14:paraId="27AB5CB7" w14:textId="77777777" w:rsidR="00B901FD" w:rsidRDefault="00B901FD">
      <w:pPr>
        <w:rPr>
          <w:rFonts w:hint="eastAsia"/>
        </w:rPr>
      </w:pPr>
      <w:r>
        <w:rPr>
          <w:rFonts w:hint="eastAsia"/>
        </w:rPr>
        <w:t>汉字由各种不同的笔画组成，这些笔画就像是构成建筑物的砖块一样，是构建汉字的基础。了解每种笔画的特点及其正确的书写顺序，有助于提高汉字书写的准确性与美观度。例如，“横”、“竖”、“撇”、“捺”等基本笔画的学习，可以帮助初学者建立起对汉字结构的基本认知。</w:t>
      </w:r>
    </w:p>
    <w:p w14:paraId="3B71152F" w14:textId="77777777" w:rsidR="00B901FD" w:rsidRDefault="00B901FD">
      <w:pPr>
        <w:rPr>
          <w:rFonts w:hint="eastAsia"/>
        </w:rPr>
      </w:pPr>
    </w:p>
    <w:p w14:paraId="366A0C41" w14:textId="77777777" w:rsidR="00B901FD" w:rsidRDefault="00B901FD">
      <w:pPr>
        <w:rPr>
          <w:rFonts w:hint="eastAsia"/>
        </w:rPr>
      </w:pPr>
    </w:p>
    <w:p w14:paraId="416722A5" w14:textId="77777777" w:rsidR="00B901FD" w:rsidRDefault="00B901FD">
      <w:pPr>
        <w:rPr>
          <w:rFonts w:hint="eastAsia"/>
        </w:rPr>
      </w:pPr>
      <w:r>
        <w:rPr>
          <w:rFonts w:hint="eastAsia"/>
        </w:rPr>
        <w:t>动手实践：拼图游戏的乐趣</w:t>
      </w:r>
    </w:p>
    <w:p w14:paraId="68241E69" w14:textId="77777777" w:rsidR="00B901FD" w:rsidRDefault="00B901FD">
      <w:pPr>
        <w:rPr>
          <w:rFonts w:hint="eastAsia"/>
        </w:rPr>
      </w:pPr>
      <w:r>
        <w:rPr>
          <w:rFonts w:hint="eastAsia"/>
        </w:rPr>
        <w:t>将汉字分解为几个部分，然后通过拼图的方式让学生们重新组合起来，这样的活动既能够增加学习的趣味性，又能加深学生对汉字结构的记忆。比如，可以将一些常用的简单汉字如“日”、“月”、“山”等拆分成几个组成部分，制成卡片，让孩子们尝试自己动手拼接，以此来激发他们的创造力和想象力。</w:t>
      </w:r>
    </w:p>
    <w:p w14:paraId="086A0837" w14:textId="77777777" w:rsidR="00B901FD" w:rsidRDefault="00B901FD">
      <w:pPr>
        <w:rPr>
          <w:rFonts w:hint="eastAsia"/>
        </w:rPr>
      </w:pPr>
    </w:p>
    <w:p w14:paraId="697CE59A" w14:textId="77777777" w:rsidR="00B901FD" w:rsidRDefault="00B901FD">
      <w:pPr>
        <w:rPr>
          <w:rFonts w:hint="eastAsia"/>
        </w:rPr>
      </w:pPr>
    </w:p>
    <w:p w14:paraId="358011E4" w14:textId="77777777" w:rsidR="00B901FD" w:rsidRDefault="00B901FD">
      <w:pPr>
        <w:rPr>
          <w:rFonts w:hint="eastAsia"/>
        </w:rPr>
      </w:pPr>
      <w:r>
        <w:rPr>
          <w:rFonts w:hint="eastAsia"/>
        </w:rPr>
        <w:t>互动教学：让学习变得更加生动有趣</w:t>
      </w:r>
    </w:p>
    <w:p w14:paraId="5C8DB3E2" w14:textId="77777777" w:rsidR="00B901FD" w:rsidRDefault="00B901FD">
      <w:pPr>
        <w:rPr>
          <w:rFonts w:hint="eastAsia"/>
        </w:rPr>
      </w:pPr>
      <w:r>
        <w:rPr>
          <w:rFonts w:hint="eastAsia"/>
        </w:rPr>
        <w:t>利用现代科技手段，如平板电脑、智能手机上的应用程序，可以让“拼一拼,写笔画”变得更加生动有趣。通过这些工具，学生们不仅可以练习汉字的书写，还可以参与到各种互动游戏中去，比如跟随屏幕上的引导进行笔画描摹，或者参与在线挑战，与其他小朋友一起比赛谁写得更准确更快。</w:t>
      </w:r>
    </w:p>
    <w:p w14:paraId="3F405AC9" w14:textId="77777777" w:rsidR="00B901FD" w:rsidRDefault="00B901FD">
      <w:pPr>
        <w:rPr>
          <w:rFonts w:hint="eastAsia"/>
        </w:rPr>
      </w:pPr>
    </w:p>
    <w:p w14:paraId="2A50C597" w14:textId="77777777" w:rsidR="00B901FD" w:rsidRDefault="00B901FD">
      <w:pPr>
        <w:rPr>
          <w:rFonts w:hint="eastAsia"/>
        </w:rPr>
      </w:pPr>
    </w:p>
    <w:p w14:paraId="0E987925" w14:textId="77777777" w:rsidR="00B901FD" w:rsidRDefault="00B901FD">
      <w:pPr>
        <w:rPr>
          <w:rFonts w:hint="eastAsia"/>
        </w:rPr>
      </w:pPr>
      <w:r>
        <w:rPr>
          <w:rFonts w:hint="eastAsia"/>
        </w:rPr>
        <w:t>最后的总结：持续探索汉字的魅力</w:t>
      </w:r>
    </w:p>
    <w:p w14:paraId="748F0A5A" w14:textId="77777777" w:rsidR="00B901FD" w:rsidRDefault="00B901FD">
      <w:pPr>
        <w:rPr>
          <w:rFonts w:hint="eastAsia"/>
        </w:rPr>
      </w:pPr>
      <w:r>
        <w:rPr>
          <w:rFonts w:hint="eastAsia"/>
        </w:rPr>
        <w:t>汉字的学习是一个长期而充满乐趣的过程。“拼一拼,写笔画”不仅是一种有效的学习方法，也是一种探索汉字魅力的美好途径。通过这种方式，我们不仅能更好地理解和记忆汉字，还能在这个过程中体验到中华文化的博大精深。希望每一位学习者都能从中找到属于自己的快乐，并不断深入探索汉字世界的奥秘。</w:t>
      </w:r>
    </w:p>
    <w:p w14:paraId="72A8A02F" w14:textId="77777777" w:rsidR="00B901FD" w:rsidRDefault="00B901FD">
      <w:pPr>
        <w:rPr>
          <w:rFonts w:hint="eastAsia"/>
        </w:rPr>
      </w:pPr>
    </w:p>
    <w:p w14:paraId="4E3C8356" w14:textId="77777777" w:rsidR="00B901FD" w:rsidRDefault="00B901FD">
      <w:pPr>
        <w:rPr>
          <w:rFonts w:hint="eastAsia"/>
        </w:rPr>
      </w:pPr>
    </w:p>
    <w:p w14:paraId="1EA884AC" w14:textId="77777777" w:rsidR="00B901FD" w:rsidRDefault="00B901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1DBBC9" w14:textId="02876133" w:rsidR="009B3EC2" w:rsidRDefault="009B3EC2"/>
    <w:sectPr w:rsidR="009B3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EC2"/>
    <w:rsid w:val="000F3509"/>
    <w:rsid w:val="009B3EC2"/>
    <w:rsid w:val="00B9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D5F3E3-E5B9-433A-9895-F987927C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3E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E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E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E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E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E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E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E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3E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3E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3E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3E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3E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3E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3E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3E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3E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3E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3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E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3E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3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3E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3E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3E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3E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3E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3E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