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DA5F" w14:textId="77777777" w:rsidR="00512AF7" w:rsidRDefault="00512AF7">
      <w:pPr>
        <w:rPr>
          <w:rFonts w:hint="eastAsia"/>
        </w:rPr>
      </w:pPr>
    </w:p>
    <w:p w14:paraId="79450260" w14:textId="77777777" w:rsidR="00512AF7" w:rsidRDefault="00512AF7">
      <w:pPr>
        <w:rPr>
          <w:rFonts w:hint="eastAsia"/>
        </w:rPr>
      </w:pPr>
      <w:r>
        <w:rPr>
          <w:rFonts w:hint="eastAsia"/>
        </w:rPr>
        <w:t>投机倒把的拼音</w:t>
      </w:r>
    </w:p>
    <w:p w14:paraId="2B3DE6F2" w14:textId="77777777" w:rsidR="00512AF7" w:rsidRDefault="00512AF7">
      <w:pPr>
        <w:rPr>
          <w:rFonts w:hint="eastAsia"/>
        </w:rPr>
      </w:pPr>
      <w:r>
        <w:rPr>
          <w:rFonts w:hint="eastAsia"/>
        </w:rPr>
        <w:t>投机倒把“tóu jī dǎo bǎ”，这个词汇源自于计划经济时代，指的是利用市场信息不对称或物资分配不均进行非法交易活动，以获取利益的行为。在当时，这种行为被视为扰乱市场经济秩序的重要因素之一。</w:t>
      </w:r>
    </w:p>
    <w:p w14:paraId="0635829C" w14:textId="77777777" w:rsidR="00512AF7" w:rsidRDefault="00512AF7">
      <w:pPr>
        <w:rPr>
          <w:rFonts w:hint="eastAsia"/>
        </w:rPr>
      </w:pPr>
    </w:p>
    <w:p w14:paraId="301D50BE" w14:textId="77777777" w:rsidR="00512AF7" w:rsidRDefault="00512AF7">
      <w:pPr>
        <w:rPr>
          <w:rFonts w:hint="eastAsia"/>
        </w:rPr>
      </w:pPr>
    </w:p>
    <w:p w14:paraId="3622ED73" w14:textId="77777777" w:rsidR="00512AF7" w:rsidRDefault="00512AF7">
      <w:pPr>
        <w:rPr>
          <w:rFonts w:hint="eastAsia"/>
        </w:rPr>
      </w:pPr>
      <w:r>
        <w:rPr>
          <w:rFonts w:hint="eastAsia"/>
        </w:rPr>
        <w:t>历史背景</w:t>
      </w:r>
    </w:p>
    <w:p w14:paraId="08F43C51" w14:textId="77777777" w:rsidR="00512AF7" w:rsidRDefault="00512AF7">
      <w:pPr>
        <w:rPr>
          <w:rFonts w:hint="eastAsia"/>
        </w:rPr>
      </w:pPr>
      <w:r>
        <w:rPr>
          <w:rFonts w:hint="eastAsia"/>
        </w:rPr>
        <w:t>在中国改革开放之前，国家实行严格的计划经济体制，几乎所有生产资料和生活必需品都由政府统一调配。由于资源有限且需求旺盛，一些人开始通过非正规渠道买卖紧缺商品，试图从中获利。这类行为不仅影响了正常的物资分配，也给社会稳定带来了挑战。</w:t>
      </w:r>
    </w:p>
    <w:p w14:paraId="3F13C913" w14:textId="77777777" w:rsidR="00512AF7" w:rsidRDefault="00512AF7">
      <w:pPr>
        <w:rPr>
          <w:rFonts w:hint="eastAsia"/>
        </w:rPr>
      </w:pPr>
    </w:p>
    <w:p w14:paraId="5AAD22EC" w14:textId="77777777" w:rsidR="00512AF7" w:rsidRDefault="00512AF7">
      <w:pPr>
        <w:rPr>
          <w:rFonts w:hint="eastAsia"/>
        </w:rPr>
      </w:pPr>
    </w:p>
    <w:p w14:paraId="0761747D" w14:textId="77777777" w:rsidR="00512AF7" w:rsidRDefault="00512AF7">
      <w:pPr>
        <w:rPr>
          <w:rFonts w:hint="eastAsia"/>
        </w:rPr>
      </w:pPr>
      <w:r>
        <w:rPr>
          <w:rFonts w:hint="eastAsia"/>
        </w:rPr>
        <w:t>法律定义与演变</w:t>
      </w:r>
    </w:p>
    <w:p w14:paraId="75A0B6E4" w14:textId="77777777" w:rsidR="00512AF7" w:rsidRDefault="00512AF7">
      <w:pPr>
        <w:rPr>
          <w:rFonts w:hint="eastAsia"/>
        </w:rPr>
      </w:pPr>
      <w:r>
        <w:rPr>
          <w:rFonts w:hint="eastAsia"/>
        </w:rPr>
        <w:t>随着社会的发展，“投机倒把”的概念及其法律地位经历了显著变化。早期，它被明确写入刑法，作为严厉打击的对象。然而，随着市场经济体系逐步建立和完善，许多曾经被认为是投机倒把的行为现在已被合法化，并成为推动经济发展的重要力量。例如，个体工商户、私营企业等，在改革开放初期曾面临诸多限制，如今它们已成为市场经济不可或缺的一部分。</w:t>
      </w:r>
    </w:p>
    <w:p w14:paraId="44C9A48E" w14:textId="77777777" w:rsidR="00512AF7" w:rsidRDefault="00512AF7">
      <w:pPr>
        <w:rPr>
          <w:rFonts w:hint="eastAsia"/>
        </w:rPr>
      </w:pPr>
    </w:p>
    <w:p w14:paraId="41032879" w14:textId="77777777" w:rsidR="00512AF7" w:rsidRDefault="00512AF7">
      <w:pPr>
        <w:rPr>
          <w:rFonts w:hint="eastAsia"/>
        </w:rPr>
      </w:pPr>
    </w:p>
    <w:p w14:paraId="452CEC3D" w14:textId="77777777" w:rsidR="00512AF7" w:rsidRDefault="00512AF7">
      <w:pPr>
        <w:rPr>
          <w:rFonts w:hint="eastAsia"/>
        </w:rPr>
      </w:pPr>
      <w:r>
        <w:rPr>
          <w:rFonts w:hint="eastAsia"/>
        </w:rPr>
        <w:t>现代视角下的解读</w:t>
      </w:r>
    </w:p>
    <w:p w14:paraId="6DE9696E" w14:textId="77777777" w:rsidR="00512AF7" w:rsidRDefault="00512AF7">
      <w:pPr>
        <w:rPr>
          <w:rFonts w:hint="eastAsia"/>
        </w:rPr>
      </w:pPr>
      <w:r>
        <w:rPr>
          <w:rFonts w:hint="eastAsia"/>
        </w:rPr>
        <w:t>今天，“投机倒把”这一术语更多地出现在对历史时期的回顾中。人们用它来反思过去经济管理中的不足之处，同时也认识到，合理合法的投资与经营活动对于促进经济增长具有重要意义。从某种意义上说，正是这些看似冒险甚至是违规的尝试，为后来市场经济体制的确立积累了宝贵经验。</w:t>
      </w:r>
    </w:p>
    <w:p w14:paraId="46145264" w14:textId="77777777" w:rsidR="00512AF7" w:rsidRDefault="00512AF7">
      <w:pPr>
        <w:rPr>
          <w:rFonts w:hint="eastAsia"/>
        </w:rPr>
      </w:pPr>
    </w:p>
    <w:p w14:paraId="4A7B02E8" w14:textId="77777777" w:rsidR="00512AF7" w:rsidRDefault="00512AF7">
      <w:pPr>
        <w:rPr>
          <w:rFonts w:hint="eastAsia"/>
        </w:rPr>
      </w:pPr>
    </w:p>
    <w:p w14:paraId="53F4E50C" w14:textId="77777777" w:rsidR="00512AF7" w:rsidRDefault="00512AF7">
      <w:pPr>
        <w:rPr>
          <w:rFonts w:hint="eastAsia"/>
        </w:rPr>
      </w:pPr>
      <w:r>
        <w:rPr>
          <w:rFonts w:hint="eastAsia"/>
        </w:rPr>
        <w:t>最后的总结</w:t>
      </w:r>
    </w:p>
    <w:p w14:paraId="31747968" w14:textId="77777777" w:rsidR="00512AF7" w:rsidRDefault="00512AF7">
      <w:pPr>
        <w:rPr>
          <w:rFonts w:hint="eastAsia"/>
        </w:rPr>
      </w:pPr>
      <w:r>
        <w:rPr>
          <w:rFonts w:hint="eastAsia"/>
        </w:rPr>
        <w:t>“投机倒把”的拼音不仅是对一个特定词汇的发音标注，更是开启了一扇了解中国近现代经济发展历程的大门。通过对这个词背后故事的理解，我们可以更好地把握当前经济社会运行规律，为未来的发展提供参考借鉴。</w:t>
      </w:r>
    </w:p>
    <w:p w14:paraId="4148ACA6" w14:textId="77777777" w:rsidR="00512AF7" w:rsidRDefault="00512AF7">
      <w:pPr>
        <w:rPr>
          <w:rFonts w:hint="eastAsia"/>
        </w:rPr>
      </w:pPr>
    </w:p>
    <w:p w14:paraId="4BB65A69" w14:textId="77777777" w:rsidR="00512AF7" w:rsidRDefault="00512AF7">
      <w:pPr>
        <w:rPr>
          <w:rFonts w:hint="eastAsia"/>
        </w:rPr>
      </w:pPr>
    </w:p>
    <w:p w14:paraId="6B3A6140" w14:textId="77777777" w:rsidR="00512AF7" w:rsidRDefault="0051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04C09" w14:textId="2DB74763" w:rsidR="004E1A11" w:rsidRDefault="004E1A11"/>
    <w:sectPr w:rsidR="004E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11"/>
    <w:rsid w:val="000F3509"/>
    <w:rsid w:val="004E1A11"/>
    <w:rsid w:val="005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3D11D-052C-40C1-A6D8-CAD189D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