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9C11" w14:textId="77777777" w:rsidR="00583445" w:rsidRDefault="00583445">
      <w:pPr>
        <w:rPr>
          <w:rFonts w:hint="eastAsia"/>
        </w:rPr>
      </w:pPr>
    </w:p>
    <w:p w14:paraId="31BAD81A" w14:textId="77777777" w:rsidR="00583445" w:rsidRDefault="00583445">
      <w:pPr>
        <w:rPr>
          <w:rFonts w:hint="eastAsia"/>
        </w:rPr>
      </w:pPr>
      <w:r>
        <w:rPr>
          <w:rFonts w:hint="eastAsia"/>
        </w:rPr>
        <w:t>扑漱漱的拼音简介</w:t>
      </w:r>
    </w:p>
    <w:p w14:paraId="0E968105" w14:textId="77777777" w:rsidR="00583445" w:rsidRDefault="00583445">
      <w:pPr>
        <w:rPr>
          <w:rFonts w:hint="eastAsia"/>
        </w:rPr>
      </w:pPr>
      <w:r>
        <w:rPr>
          <w:rFonts w:hint="eastAsia"/>
        </w:rPr>
        <w:t>扑漱漱（pū shù shù）是一个富有韵律感且生动形象的拟声词。它主要用来形容水流急速流动或物体迅速穿过水面的声音。这个词语在现代汉语中虽然不常见，但其独特的音韵美和描绘力使得它在文学作品中具有特殊的地位。</w:t>
      </w:r>
    </w:p>
    <w:p w14:paraId="3CFC8FDC" w14:textId="77777777" w:rsidR="00583445" w:rsidRDefault="00583445">
      <w:pPr>
        <w:rPr>
          <w:rFonts w:hint="eastAsia"/>
        </w:rPr>
      </w:pPr>
    </w:p>
    <w:p w14:paraId="510D5A80" w14:textId="77777777" w:rsidR="00583445" w:rsidRDefault="00583445">
      <w:pPr>
        <w:rPr>
          <w:rFonts w:hint="eastAsia"/>
        </w:rPr>
      </w:pPr>
    </w:p>
    <w:p w14:paraId="5FA321B1" w14:textId="77777777" w:rsidR="00583445" w:rsidRDefault="00583445">
      <w:pPr>
        <w:rPr>
          <w:rFonts w:hint="eastAsia"/>
        </w:rPr>
      </w:pPr>
      <w:r>
        <w:rPr>
          <w:rFonts w:hint="eastAsia"/>
        </w:rPr>
        <w:t>扑漱漱的构成与发音</w:t>
      </w:r>
    </w:p>
    <w:p w14:paraId="4465F414" w14:textId="77777777" w:rsidR="00583445" w:rsidRDefault="00583445">
      <w:pPr>
        <w:rPr>
          <w:rFonts w:hint="eastAsia"/>
        </w:rPr>
      </w:pPr>
      <w:r>
        <w:rPr>
          <w:rFonts w:hint="eastAsia"/>
        </w:rPr>
        <w:t>从字面上看，“扑漱漱”由三个汉字组成，每个字都带有自己的读音：扑（pū），表示快速向前的动作；漱（shù），原指用液体冲洗口腔的行为，这里借以表达水流动的声音；最后一个漱（shù），再次强调了声音的连续性和流动性。整个词语通过重复“漱”字来增强其音效的表现力，让读者能够更加直观地感受到那种急促、流畅的声音特质。</w:t>
      </w:r>
    </w:p>
    <w:p w14:paraId="4D1CDECB" w14:textId="77777777" w:rsidR="00583445" w:rsidRDefault="00583445">
      <w:pPr>
        <w:rPr>
          <w:rFonts w:hint="eastAsia"/>
        </w:rPr>
      </w:pPr>
    </w:p>
    <w:p w14:paraId="64B7DF01" w14:textId="77777777" w:rsidR="00583445" w:rsidRDefault="00583445">
      <w:pPr>
        <w:rPr>
          <w:rFonts w:hint="eastAsia"/>
        </w:rPr>
      </w:pPr>
    </w:p>
    <w:p w14:paraId="16ED7898" w14:textId="77777777" w:rsidR="00583445" w:rsidRDefault="00583445">
      <w:pPr>
        <w:rPr>
          <w:rFonts w:hint="eastAsia"/>
        </w:rPr>
      </w:pPr>
      <w:r>
        <w:rPr>
          <w:rFonts w:hint="eastAsia"/>
        </w:rPr>
        <w:t>扑漱漱的应用场景</w:t>
      </w:r>
    </w:p>
    <w:p w14:paraId="153D87D2" w14:textId="77777777" w:rsidR="00583445" w:rsidRDefault="00583445">
      <w:pPr>
        <w:rPr>
          <w:rFonts w:hint="eastAsia"/>
        </w:rPr>
      </w:pPr>
      <w:r>
        <w:rPr>
          <w:rFonts w:hint="eastAsia"/>
        </w:rPr>
        <w:t>在文学创作中，“扑漱漱”的使用往往能够为文本增添几分生动和活力。比如，在描述一条小溪流过山间石缝时，作家可能会写道：“清泉扑漱漱地冲下山坡，带着清晨的凉意和山林的气息。”这样的描写不仅使自然景观栩栩如生，还赋予了文字一种音乐般的节奏感。“扑漱漱”也可用于描述其他类似情境，如风声、雨声等自然现象，只要它们符合该词所传达的那种急促而连贯的声音特征。</w:t>
      </w:r>
    </w:p>
    <w:p w14:paraId="5EC7E9E3" w14:textId="77777777" w:rsidR="00583445" w:rsidRDefault="00583445">
      <w:pPr>
        <w:rPr>
          <w:rFonts w:hint="eastAsia"/>
        </w:rPr>
      </w:pPr>
    </w:p>
    <w:p w14:paraId="4A95076B" w14:textId="77777777" w:rsidR="00583445" w:rsidRDefault="00583445">
      <w:pPr>
        <w:rPr>
          <w:rFonts w:hint="eastAsia"/>
        </w:rPr>
      </w:pPr>
    </w:p>
    <w:p w14:paraId="0E8D57B4" w14:textId="77777777" w:rsidR="00583445" w:rsidRDefault="00583445">
      <w:pPr>
        <w:rPr>
          <w:rFonts w:hint="eastAsia"/>
        </w:rPr>
      </w:pPr>
      <w:r>
        <w:rPr>
          <w:rFonts w:hint="eastAsia"/>
        </w:rPr>
        <w:t>扑漱漱的文化意义</w:t>
      </w:r>
    </w:p>
    <w:p w14:paraId="68DF4FDE" w14:textId="77777777" w:rsidR="00583445" w:rsidRDefault="00583445">
      <w:pPr>
        <w:rPr>
          <w:rFonts w:hint="eastAsia"/>
        </w:rPr>
      </w:pPr>
      <w:r>
        <w:rPr>
          <w:rFonts w:hint="eastAsia"/>
        </w:rPr>
        <w:t>作为一种语言现象，“扑漱漱”体现了汉语丰富的表现力以及对自然界细腻观察的能力。这种词汇的存在表明，人们不仅关注事物的本质，也注重捕捉并表达那些微妙的声音细节。在文化层面上，“扑漱漱”这类拟声词反映了中国人对于和谐之美的追求——无论是人与自然之间的和谐，还是语言与所描述对象之间的契合度。</w:t>
      </w:r>
    </w:p>
    <w:p w14:paraId="7B833CFB" w14:textId="77777777" w:rsidR="00583445" w:rsidRDefault="00583445">
      <w:pPr>
        <w:rPr>
          <w:rFonts w:hint="eastAsia"/>
        </w:rPr>
      </w:pPr>
    </w:p>
    <w:p w14:paraId="201778D1" w14:textId="77777777" w:rsidR="00583445" w:rsidRDefault="00583445">
      <w:pPr>
        <w:rPr>
          <w:rFonts w:hint="eastAsia"/>
        </w:rPr>
      </w:pPr>
    </w:p>
    <w:p w14:paraId="12D73355" w14:textId="77777777" w:rsidR="00583445" w:rsidRDefault="00583445">
      <w:pPr>
        <w:rPr>
          <w:rFonts w:hint="eastAsia"/>
        </w:rPr>
      </w:pPr>
      <w:r>
        <w:rPr>
          <w:rFonts w:hint="eastAsia"/>
        </w:rPr>
        <w:t>学习扑漱漱的价值</w:t>
      </w:r>
    </w:p>
    <w:p w14:paraId="1E3F51BC" w14:textId="77777777" w:rsidR="00583445" w:rsidRDefault="00583445">
      <w:pPr>
        <w:rPr>
          <w:rFonts w:hint="eastAsia"/>
        </w:rPr>
      </w:pPr>
      <w:r>
        <w:rPr>
          <w:rFonts w:hint="eastAsia"/>
        </w:rPr>
        <w:t>对于汉语学习者而言，掌握像“扑漱漱”这样的词汇不仅可以增加词汇量，还能提高他们对汉语独特魅力的认识。了解这些词汇背后的文化内涵有助于加深对中国文化的理解，同时也能够激发学习者的创造力，鼓励他们在写作中尝试使用更多富有表现力的语言元素。“扑漱漱”不仅仅是一个简单的拟声词，它是连接语言、文化和自然的一座桥梁。</w:t>
      </w:r>
    </w:p>
    <w:p w14:paraId="7842125B" w14:textId="77777777" w:rsidR="00583445" w:rsidRDefault="00583445">
      <w:pPr>
        <w:rPr>
          <w:rFonts w:hint="eastAsia"/>
        </w:rPr>
      </w:pPr>
    </w:p>
    <w:p w14:paraId="08FDB6A4" w14:textId="77777777" w:rsidR="00583445" w:rsidRDefault="00583445">
      <w:pPr>
        <w:rPr>
          <w:rFonts w:hint="eastAsia"/>
        </w:rPr>
      </w:pPr>
    </w:p>
    <w:p w14:paraId="2B591D5E" w14:textId="77777777" w:rsidR="00583445" w:rsidRDefault="005834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CD1CF" w14:textId="085476AA" w:rsidR="00B16AC8" w:rsidRDefault="00B16AC8"/>
    <w:sectPr w:rsidR="00B16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C8"/>
    <w:rsid w:val="000F3509"/>
    <w:rsid w:val="00583445"/>
    <w:rsid w:val="00B1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5D3FC-5357-4718-9AF4-01B7FAE9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