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C867" w14:textId="77777777" w:rsidR="00D73E80" w:rsidRDefault="00D73E80">
      <w:pPr>
        <w:rPr>
          <w:rFonts w:hint="eastAsia"/>
        </w:rPr>
      </w:pPr>
    </w:p>
    <w:p w14:paraId="3205B09A" w14:textId="77777777" w:rsidR="00D73E80" w:rsidRDefault="00D73E80">
      <w:pPr>
        <w:rPr>
          <w:rFonts w:hint="eastAsia"/>
        </w:rPr>
      </w:pPr>
      <w:r>
        <w:rPr>
          <w:rFonts w:hint="eastAsia"/>
        </w:rPr>
        <w:t>徘徊的拼音和组词</w:t>
      </w:r>
    </w:p>
    <w:p w14:paraId="1271C05D" w14:textId="77777777" w:rsidR="00D73E80" w:rsidRDefault="00D73E80">
      <w:pPr>
        <w:rPr>
          <w:rFonts w:hint="eastAsia"/>
        </w:rPr>
      </w:pPr>
      <w:r>
        <w:rPr>
          <w:rFonts w:hint="eastAsia"/>
        </w:rPr>
        <w:t>徘徊（pái huái）是一个充满诗意和哲理的词语，它不仅描绘了人在空间中的往返行走，也隐喻了人们在思想、情感上的犹豫不决。徘徊一词源于古代汉语，其形象地描述了一种既不愿前进也不愿后退的状态，一种对现状的留恋与对未来不确定性的担忧交织在一起的心境。</w:t>
      </w:r>
    </w:p>
    <w:p w14:paraId="1EA3EBE7" w14:textId="77777777" w:rsidR="00D73E80" w:rsidRDefault="00D73E80">
      <w:pPr>
        <w:rPr>
          <w:rFonts w:hint="eastAsia"/>
        </w:rPr>
      </w:pPr>
    </w:p>
    <w:p w14:paraId="69FABF0F" w14:textId="77777777" w:rsidR="00D73E80" w:rsidRDefault="00D73E80">
      <w:pPr>
        <w:rPr>
          <w:rFonts w:hint="eastAsia"/>
        </w:rPr>
      </w:pPr>
    </w:p>
    <w:p w14:paraId="06886DE4" w14:textId="77777777" w:rsidR="00D73E80" w:rsidRDefault="00D73E80">
      <w:pPr>
        <w:rPr>
          <w:rFonts w:hint="eastAsia"/>
        </w:rPr>
      </w:pPr>
      <w:r>
        <w:rPr>
          <w:rFonts w:hint="eastAsia"/>
        </w:rPr>
        <w:t>拼音详解</w:t>
      </w:r>
    </w:p>
    <w:p w14:paraId="5A571871" w14:textId="77777777" w:rsidR="00D73E80" w:rsidRDefault="00D73E80">
      <w:pPr>
        <w:rPr>
          <w:rFonts w:hint="eastAsia"/>
        </w:rPr>
      </w:pPr>
      <w:r>
        <w:rPr>
          <w:rFonts w:hint="eastAsia"/>
        </w:rPr>
        <w:t>首先来具体看看“徘徊”的拼音。“徘”字读作“pái”，属于阳平声调，意味着声音由低到高扬起；而“徊”字则读作“huái”，也是阳平声调。两个字合起来，“pái huái”这一音节组合给人以轻盈、悠长的感觉，仿佛能听到一个人在寂静中缓缓踱步的声音，这与徘徊所传达的意境相得益彰。</w:t>
      </w:r>
    </w:p>
    <w:p w14:paraId="0409B9A9" w14:textId="77777777" w:rsidR="00D73E80" w:rsidRDefault="00D73E80">
      <w:pPr>
        <w:rPr>
          <w:rFonts w:hint="eastAsia"/>
        </w:rPr>
      </w:pPr>
    </w:p>
    <w:p w14:paraId="7AF1C483" w14:textId="77777777" w:rsidR="00D73E80" w:rsidRDefault="00D73E80">
      <w:pPr>
        <w:rPr>
          <w:rFonts w:hint="eastAsia"/>
        </w:rPr>
      </w:pPr>
    </w:p>
    <w:p w14:paraId="0D39781A" w14:textId="77777777" w:rsidR="00D73E80" w:rsidRDefault="00D73E80">
      <w:pPr>
        <w:rPr>
          <w:rFonts w:hint="eastAsia"/>
        </w:rPr>
      </w:pPr>
      <w:r>
        <w:rPr>
          <w:rFonts w:hint="eastAsia"/>
        </w:rPr>
        <w:t>组词应用</w:t>
      </w:r>
    </w:p>
    <w:p w14:paraId="4105624F" w14:textId="77777777" w:rsidR="00D73E80" w:rsidRDefault="00D73E80">
      <w:pPr>
        <w:rPr>
          <w:rFonts w:hint="eastAsia"/>
        </w:rPr>
      </w:pPr>
      <w:r>
        <w:rPr>
          <w:rFonts w:hint="eastAsia"/>
        </w:rPr>
        <w:t>围绕“徘徊”这个词，我们可以构建出一系列富有表现力的短语和句子。例如，“在记忆的边缘徘徊”，这句话用来形容某人沉浸在回忆之中，无法自拔的情景；或者“他的思绪总是在理想与现实之间徘徊”，这里则表达了个体面对选择时内心的挣扎。“夜色中，孤独的身影在街头徘徊”，通过这样的描写，不仅勾勒出了一个具体的场景，还暗示了人物内心深处的情感波动。</w:t>
      </w:r>
    </w:p>
    <w:p w14:paraId="40C4EDB4" w14:textId="77777777" w:rsidR="00D73E80" w:rsidRDefault="00D73E80">
      <w:pPr>
        <w:rPr>
          <w:rFonts w:hint="eastAsia"/>
        </w:rPr>
      </w:pPr>
    </w:p>
    <w:p w14:paraId="71B8ADA3" w14:textId="77777777" w:rsidR="00D73E80" w:rsidRDefault="00D73E80">
      <w:pPr>
        <w:rPr>
          <w:rFonts w:hint="eastAsia"/>
        </w:rPr>
      </w:pPr>
    </w:p>
    <w:p w14:paraId="3B0F4372" w14:textId="77777777" w:rsidR="00D73E80" w:rsidRDefault="00D73E80">
      <w:pPr>
        <w:rPr>
          <w:rFonts w:hint="eastAsia"/>
        </w:rPr>
      </w:pPr>
      <w:r>
        <w:rPr>
          <w:rFonts w:hint="eastAsia"/>
        </w:rPr>
        <w:t>文化背景及象征意义</w:t>
      </w:r>
    </w:p>
    <w:p w14:paraId="4D3AD004" w14:textId="77777777" w:rsidR="00D73E80" w:rsidRDefault="00D73E80">
      <w:pPr>
        <w:rPr>
          <w:rFonts w:hint="eastAsia"/>
        </w:rPr>
      </w:pPr>
      <w:r>
        <w:rPr>
          <w:rFonts w:hint="eastAsia"/>
        </w:rPr>
        <w:t>在中国古典文学中，徘徊常常被用来表达文人士大夫对于人生无常、世事难料的感慨。比如，在许多古诗词里，诗人通过对月独酌、夜不能寐、庭院徘徊等行为的描写，抒发自己怀才不遇或是思念故乡之情。徘徊不仅仅是一种身体的动作，更是一种心灵的探索，反映了人们对美好生活的向往以及对现实困境的无奈。</w:t>
      </w:r>
    </w:p>
    <w:p w14:paraId="2D2621C8" w14:textId="77777777" w:rsidR="00D73E80" w:rsidRDefault="00D73E80">
      <w:pPr>
        <w:rPr>
          <w:rFonts w:hint="eastAsia"/>
        </w:rPr>
      </w:pPr>
    </w:p>
    <w:p w14:paraId="0A91EA8F" w14:textId="77777777" w:rsidR="00D73E80" w:rsidRDefault="00D73E80">
      <w:pPr>
        <w:rPr>
          <w:rFonts w:hint="eastAsia"/>
        </w:rPr>
      </w:pPr>
    </w:p>
    <w:p w14:paraId="21FB7272" w14:textId="77777777" w:rsidR="00D73E80" w:rsidRDefault="00D73E80">
      <w:pPr>
        <w:rPr>
          <w:rFonts w:hint="eastAsia"/>
        </w:rPr>
      </w:pPr>
      <w:r>
        <w:rPr>
          <w:rFonts w:hint="eastAsia"/>
        </w:rPr>
        <w:t>现代语境下的徘徊</w:t>
      </w:r>
    </w:p>
    <w:p w14:paraId="11AED820" w14:textId="77777777" w:rsidR="00D73E80" w:rsidRDefault="00D73E80">
      <w:pPr>
        <w:rPr>
          <w:rFonts w:hint="eastAsia"/>
        </w:rPr>
      </w:pPr>
      <w:r>
        <w:rPr>
          <w:rFonts w:hint="eastAsia"/>
        </w:rPr>
        <w:t>进入现代社会，尽管生活节奏加快，但徘徊这一概念并未消失，反而以新的形式出现。例如，在职业规划上，许多年轻人在面临多种选择时会经历一段“徘徊期”，他们可能需要时间去思考自己的兴趣所在，评估不同职业路径的风险与回报。这种徘徊并非消极等待，而是积极寻找自我定位的过程。同时，在艺术创作领域，徘徊也被视为灵感的重要源泉之一，艺术家们往往通过徘徊于传统与创新之间，找到属于自己的独特风格。</w:t>
      </w:r>
    </w:p>
    <w:p w14:paraId="2B7AF5CC" w14:textId="77777777" w:rsidR="00D73E80" w:rsidRDefault="00D73E80">
      <w:pPr>
        <w:rPr>
          <w:rFonts w:hint="eastAsia"/>
        </w:rPr>
      </w:pPr>
    </w:p>
    <w:p w14:paraId="1E30DB63" w14:textId="77777777" w:rsidR="00D73E80" w:rsidRDefault="00D73E80">
      <w:pPr>
        <w:rPr>
          <w:rFonts w:hint="eastAsia"/>
        </w:rPr>
      </w:pPr>
    </w:p>
    <w:p w14:paraId="37EC5CCA" w14:textId="77777777" w:rsidR="00D73E80" w:rsidRDefault="00D73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C7F9A" w14:textId="535D28A0" w:rsidR="00600447" w:rsidRDefault="00600447"/>
    <w:sectPr w:rsidR="0060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47"/>
    <w:rsid w:val="000F3509"/>
    <w:rsid w:val="00600447"/>
    <w:rsid w:val="00D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02DF8-8E5B-4A50-B24A-663CC4BB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