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D41B" w14:textId="77777777" w:rsidR="00B21B69" w:rsidRDefault="00B21B69">
      <w:pPr>
        <w:rPr>
          <w:rFonts w:hint="eastAsia"/>
        </w:rPr>
      </w:pPr>
    </w:p>
    <w:p w14:paraId="23D59548" w14:textId="77777777" w:rsidR="00B21B69" w:rsidRDefault="00B21B69">
      <w:pPr>
        <w:rPr>
          <w:rFonts w:hint="eastAsia"/>
        </w:rPr>
      </w:pPr>
      <w:r>
        <w:rPr>
          <w:rFonts w:hint="eastAsia"/>
        </w:rPr>
        <w:t>徘徊的拼音和意思</w:t>
      </w:r>
    </w:p>
    <w:p w14:paraId="6E55A2D8" w14:textId="77777777" w:rsidR="00B21B69" w:rsidRDefault="00B21B69">
      <w:pPr>
        <w:rPr>
          <w:rFonts w:hint="eastAsia"/>
        </w:rPr>
      </w:pPr>
      <w:r>
        <w:rPr>
          <w:rFonts w:hint="eastAsia"/>
        </w:rPr>
        <w:t>徘徊（pái huái）是一个富有诗意的汉语词汇，常用来描述人在行动或思想上的犹豫不决状态。从字面上看，“徘”意味着来回走动，而“徊”则更加强调这种走动带有某种目的性或是情感上的波动。因此，当我们说一个人在某个地方徘徊时，不仅仅是指出他在物理空间上往返移动，更重要的是表达了这个人内心深处的挣扎与思考。</w:t>
      </w:r>
    </w:p>
    <w:p w14:paraId="6E6BF03B" w14:textId="77777777" w:rsidR="00B21B69" w:rsidRDefault="00B21B69">
      <w:pPr>
        <w:rPr>
          <w:rFonts w:hint="eastAsia"/>
        </w:rPr>
      </w:pPr>
    </w:p>
    <w:p w14:paraId="1E282101" w14:textId="77777777" w:rsidR="00B21B69" w:rsidRDefault="00B21B69">
      <w:pPr>
        <w:rPr>
          <w:rFonts w:hint="eastAsia"/>
        </w:rPr>
      </w:pPr>
    </w:p>
    <w:p w14:paraId="43F56764" w14:textId="77777777" w:rsidR="00B21B69" w:rsidRDefault="00B21B69">
      <w:pPr>
        <w:rPr>
          <w:rFonts w:hint="eastAsia"/>
        </w:rPr>
      </w:pPr>
      <w:r>
        <w:rPr>
          <w:rFonts w:hint="eastAsia"/>
        </w:rPr>
        <w:t>徘徊的文化背景</w:t>
      </w:r>
    </w:p>
    <w:p w14:paraId="151CBB56" w14:textId="77777777" w:rsidR="00B21B69" w:rsidRDefault="00B21B69">
      <w:pPr>
        <w:rPr>
          <w:rFonts w:hint="eastAsia"/>
        </w:rPr>
      </w:pPr>
      <w:r>
        <w:rPr>
          <w:rFonts w:hint="eastAsia"/>
        </w:rPr>
        <w:t>在中国古典文学中，徘徊往往被赋予了丰富的文化内涵。古诗词中不乏对徘徊形象的描绘，如“独徘徊西窗下”，这里的徘徊不仅表现了诗人的孤独寂寞，也透露出一种对过往美好时光的怀念之情。徘徊作为一种行为表达方式，它反映了人们在面对选择、追求理想或是回忆往事时复杂的心境变化。通过徘徊这一动作，作者能够细腻地刻画人物内心的矛盾与不舍，使读者产生强烈的共鸣。</w:t>
      </w:r>
    </w:p>
    <w:p w14:paraId="0E83B373" w14:textId="77777777" w:rsidR="00B21B69" w:rsidRDefault="00B21B69">
      <w:pPr>
        <w:rPr>
          <w:rFonts w:hint="eastAsia"/>
        </w:rPr>
      </w:pPr>
    </w:p>
    <w:p w14:paraId="158B9B71" w14:textId="77777777" w:rsidR="00B21B69" w:rsidRDefault="00B21B69">
      <w:pPr>
        <w:rPr>
          <w:rFonts w:hint="eastAsia"/>
        </w:rPr>
      </w:pPr>
    </w:p>
    <w:p w14:paraId="7CEE0ED9" w14:textId="77777777" w:rsidR="00B21B69" w:rsidRDefault="00B21B69">
      <w:pPr>
        <w:rPr>
          <w:rFonts w:hint="eastAsia"/>
        </w:rPr>
      </w:pPr>
      <w:r>
        <w:rPr>
          <w:rFonts w:hint="eastAsia"/>
        </w:rPr>
        <w:t>现代语境下的徘徊</w:t>
      </w:r>
    </w:p>
    <w:p w14:paraId="6B2659C7" w14:textId="77777777" w:rsidR="00B21B69" w:rsidRDefault="00B21B69">
      <w:pPr>
        <w:rPr>
          <w:rFonts w:hint="eastAsia"/>
        </w:rPr>
      </w:pPr>
      <w:r>
        <w:rPr>
          <w:rFonts w:hint="eastAsia"/>
        </w:rPr>
        <w:t>在现代社会里，徘徊这个词同样适用且广泛应用于各种场景之中。无论是对于职业道路的选择，还是人生重大决策面前，我们都会经历一段“徘徊期”。这个时期内，人们会不断地权衡利弊，试图找到最适合自己的方向。然而，不同于古代文学作品中的浪漫主义色彩，现代社会中的徘徊更多地带有一种现实主义的考量。它要求我们在有限的信息和资源条件下，做出最为理智的选择。</w:t>
      </w:r>
    </w:p>
    <w:p w14:paraId="294CABAF" w14:textId="77777777" w:rsidR="00B21B69" w:rsidRDefault="00B21B69">
      <w:pPr>
        <w:rPr>
          <w:rFonts w:hint="eastAsia"/>
        </w:rPr>
      </w:pPr>
    </w:p>
    <w:p w14:paraId="5E19A624" w14:textId="77777777" w:rsidR="00B21B69" w:rsidRDefault="00B21B69">
      <w:pPr>
        <w:rPr>
          <w:rFonts w:hint="eastAsia"/>
        </w:rPr>
      </w:pPr>
    </w:p>
    <w:p w14:paraId="52C418E3" w14:textId="77777777" w:rsidR="00B21B69" w:rsidRDefault="00B21B69">
      <w:pPr>
        <w:rPr>
          <w:rFonts w:hint="eastAsia"/>
        </w:rPr>
      </w:pPr>
      <w:r>
        <w:rPr>
          <w:rFonts w:hint="eastAsia"/>
        </w:rPr>
        <w:t>徘徊的心理学意义</w:t>
      </w:r>
    </w:p>
    <w:p w14:paraId="19210741" w14:textId="77777777" w:rsidR="00B21B69" w:rsidRDefault="00B21B69">
      <w:pPr>
        <w:rPr>
          <w:rFonts w:hint="eastAsia"/>
        </w:rPr>
      </w:pPr>
      <w:r>
        <w:rPr>
          <w:rFonts w:hint="eastAsia"/>
        </w:rPr>
        <w:t>从心理学角度来看，徘徊可以被视为个体在面临不确定性时的一种自然反应。当人们遇到难以抉择的情况时，大脑需要时间去处理信息，评估不同选项可能带来的后果。在这个过程中，个体可能会表现出反复考虑、暂时搁置决定等行为，这些都是徘徊的具体体现。值得注意的是，适度的徘徊有助于我们做出更加周全的决策；但如果过度徘徊，则可能导致机会的丧失，甚至引发焦虑情绪。</w:t>
      </w:r>
    </w:p>
    <w:p w14:paraId="1D1C8FC5" w14:textId="77777777" w:rsidR="00B21B69" w:rsidRDefault="00B21B69">
      <w:pPr>
        <w:rPr>
          <w:rFonts w:hint="eastAsia"/>
        </w:rPr>
      </w:pPr>
    </w:p>
    <w:p w14:paraId="644CC074" w14:textId="77777777" w:rsidR="00B21B69" w:rsidRDefault="00B21B69">
      <w:pPr>
        <w:rPr>
          <w:rFonts w:hint="eastAsia"/>
        </w:rPr>
      </w:pPr>
    </w:p>
    <w:p w14:paraId="1E8D7FDB" w14:textId="77777777" w:rsidR="00B21B69" w:rsidRDefault="00B21B69">
      <w:pPr>
        <w:rPr>
          <w:rFonts w:hint="eastAsia"/>
        </w:rPr>
      </w:pPr>
      <w:r>
        <w:rPr>
          <w:rFonts w:hint="eastAsia"/>
        </w:rPr>
        <w:t>如何应对徘徊</w:t>
      </w:r>
    </w:p>
    <w:p w14:paraId="09630502" w14:textId="77777777" w:rsidR="00B21B69" w:rsidRDefault="00B21B69">
      <w:pPr>
        <w:rPr>
          <w:rFonts w:hint="eastAsia"/>
        </w:rPr>
      </w:pPr>
      <w:r>
        <w:rPr>
          <w:rFonts w:hint="eastAsia"/>
        </w:rPr>
        <w:t>面对生活中的徘徊时刻，重要的是学会认识并接受自己的情感状态。明确自己徘徊的原因是解决问题的第一步。可以通过收集更多信息、咨询他人意见等方式来拓宽视野，帮助自己更好地理解问题的本质。在充分准备之后，勇敢地做出决定，并为之负责。记住，每一次徘徊都是一次成长的机会，关键在于我们如何利用这段时间提升自我认知，向着更好的未来前进。</w:t>
      </w:r>
    </w:p>
    <w:p w14:paraId="11884634" w14:textId="77777777" w:rsidR="00B21B69" w:rsidRDefault="00B21B69">
      <w:pPr>
        <w:rPr>
          <w:rFonts w:hint="eastAsia"/>
        </w:rPr>
      </w:pPr>
    </w:p>
    <w:p w14:paraId="170D16E4" w14:textId="77777777" w:rsidR="00B21B69" w:rsidRDefault="00B21B69">
      <w:pPr>
        <w:rPr>
          <w:rFonts w:hint="eastAsia"/>
        </w:rPr>
      </w:pPr>
    </w:p>
    <w:p w14:paraId="1E019DB7" w14:textId="77777777" w:rsidR="00B21B69" w:rsidRDefault="00B21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4E99B" w14:textId="6C33E5BE" w:rsidR="00B60354" w:rsidRDefault="00B60354"/>
    <w:sectPr w:rsidR="00B60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54"/>
    <w:rsid w:val="000F3509"/>
    <w:rsid w:val="00B21B69"/>
    <w:rsid w:val="00B6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97E57-7D79-498F-9798-82B89C51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