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43D0" w14:textId="77777777" w:rsidR="00BA7440" w:rsidRDefault="00BA7440">
      <w:pPr>
        <w:rPr>
          <w:rFonts w:hint="eastAsia"/>
        </w:rPr>
      </w:pPr>
    </w:p>
    <w:p w14:paraId="6C56999E" w14:textId="77777777" w:rsidR="00BA7440" w:rsidRDefault="00BA7440">
      <w:pPr>
        <w:rPr>
          <w:rFonts w:hint="eastAsia"/>
        </w:rPr>
      </w:pPr>
      <w:r>
        <w:rPr>
          <w:rFonts w:hint="eastAsia"/>
        </w:rPr>
        <w:t>徘徊的意思的拼音</w:t>
      </w:r>
    </w:p>
    <w:p w14:paraId="0DCD4E7E" w14:textId="77777777" w:rsidR="00BA7440" w:rsidRDefault="00BA7440">
      <w:pPr>
        <w:rPr>
          <w:rFonts w:hint="eastAsia"/>
        </w:rPr>
      </w:pPr>
      <w:r>
        <w:rPr>
          <w:rFonts w:hint="eastAsia"/>
        </w:rPr>
        <w:t>徘徊（pái huái）在汉语中，通常用来描述一个人在一个地方来回走动，表现出犹豫不决或心事重重的状态。这个词不仅仅描绘了物理上的移动，更重要的是表达了心理上的不确定性和焦虑感。徘徊一词源自古代汉语，随着时间的发展，其含义逐渐丰富，不仅限于描述人的行动，还可以用来比喻人在选择和决策面前的迷茫。</w:t>
      </w:r>
    </w:p>
    <w:p w14:paraId="426CD14A" w14:textId="77777777" w:rsidR="00BA7440" w:rsidRDefault="00BA7440">
      <w:pPr>
        <w:rPr>
          <w:rFonts w:hint="eastAsia"/>
        </w:rPr>
      </w:pPr>
    </w:p>
    <w:p w14:paraId="6E4EA755" w14:textId="77777777" w:rsidR="00BA7440" w:rsidRDefault="00BA7440">
      <w:pPr>
        <w:rPr>
          <w:rFonts w:hint="eastAsia"/>
        </w:rPr>
      </w:pPr>
    </w:p>
    <w:p w14:paraId="09087C09" w14:textId="77777777" w:rsidR="00BA7440" w:rsidRDefault="00BA7440">
      <w:pPr>
        <w:rPr>
          <w:rFonts w:hint="eastAsia"/>
        </w:rPr>
      </w:pPr>
      <w:r>
        <w:rPr>
          <w:rFonts w:hint="eastAsia"/>
        </w:rPr>
        <w:t>徘徊的文化背景</w:t>
      </w:r>
    </w:p>
    <w:p w14:paraId="71BE6EB2" w14:textId="77777777" w:rsidR="00BA7440" w:rsidRDefault="00BA7440">
      <w:pPr>
        <w:rPr>
          <w:rFonts w:hint="eastAsia"/>
        </w:rPr>
      </w:pPr>
      <w:r>
        <w:rPr>
          <w:rFonts w:hint="eastAsia"/>
        </w:rPr>
        <w:t>在中国古典文学中，“徘徊”经常被用作表达诗人内心世界的一种手法。例如，在许多古诗词中，作者通过描写自己在月下、花间或是水边的徘徊，来暗示他们内心的孤独、思念或是对未来的不确定。这种表现手法不仅增强了诗歌的情感深度，也使得“徘徊”这一动作成为了情感表达的重要符号之一。</w:t>
      </w:r>
    </w:p>
    <w:p w14:paraId="54BFE60C" w14:textId="77777777" w:rsidR="00BA7440" w:rsidRDefault="00BA7440">
      <w:pPr>
        <w:rPr>
          <w:rFonts w:hint="eastAsia"/>
        </w:rPr>
      </w:pPr>
    </w:p>
    <w:p w14:paraId="70D4540C" w14:textId="77777777" w:rsidR="00BA7440" w:rsidRDefault="00BA7440">
      <w:pPr>
        <w:rPr>
          <w:rFonts w:hint="eastAsia"/>
        </w:rPr>
      </w:pPr>
    </w:p>
    <w:p w14:paraId="227C846A" w14:textId="77777777" w:rsidR="00BA7440" w:rsidRDefault="00BA7440">
      <w:pPr>
        <w:rPr>
          <w:rFonts w:hint="eastAsia"/>
        </w:rPr>
      </w:pPr>
      <w:r>
        <w:rPr>
          <w:rFonts w:hint="eastAsia"/>
        </w:rPr>
        <w:t>徘徊在现代社会中的应用</w:t>
      </w:r>
    </w:p>
    <w:p w14:paraId="3317D59F" w14:textId="77777777" w:rsidR="00BA7440" w:rsidRDefault="00BA7440">
      <w:pPr>
        <w:rPr>
          <w:rFonts w:hint="eastAsia"/>
        </w:rPr>
      </w:pPr>
      <w:r>
        <w:rPr>
          <w:rFonts w:hint="eastAsia"/>
        </w:rPr>
        <w:t>在现代社会，“徘徊”这个词汇的应用范围更加广泛。除了传统的文学作品外，它还常出现在日常对话、新闻报道以及各种形式的艺术创作中。比如，在电影和电视剧中，角色在关键时刻的徘徊往往能够增强剧情的紧张感，使观众更深入地感受到角色内心的挣扎。在心理学领域，“徘徊”也被用来形容个体在面临重大人生决定时的心理状态。</w:t>
      </w:r>
    </w:p>
    <w:p w14:paraId="07BD76E9" w14:textId="77777777" w:rsidR="00BA7440" w:rsidRDefault="00BA7440">
      <w:pPr>
        <w:rPr>
          <w:rFonts w:hint="eastAsia"/>
        </w:rPr>
      </w:pPr>
    </w:p>
    <w:p w14:paraId="08B4B9D4" w14:textId="77777777" w:rsidR="00BA7440" w:rsidRDefault="00BA7440">
      <w:pPr>
        <w:rPr>
          <w:rFonts w:hint="eastAsia"/>
        </w:rPr>
      </w:pPr>
    </w:p>
    <w:p w14:paraId="5D946C51" w14:textId="77777777" w:rsidR="00BA7440" w:rsidRDefault="00BA7440">
      <w:pPr>
        <w:rPr>
          <w:rFonts w:hint="eastAsia"/>
        </w:rPr>
      </w:pPr>
      <w:r>
        <w:rPr>
          <w:rFonts w:hint="eastAsia"/>
        </w:rPr>
        <w:t>徘徊与心理健康</w:t>
      </w:r>
    </w:p>
    <w:p w14:paraId="5EA97BEF" w14:textId="77777777" w:rsidR="00BA7440" w:rsidRDefault="00BA7440">
      <w:pPr>
        <w:rPr>
          <w:rFonts w:hint="eastAsia"/>
        </w:rPr>
      </w:pPr>
      <w:r>
        <w:rPr>
          <w:rFonts w:hint="eastAsia"/>
        </w:rPr>
        <w:t>从心理学的角度来看，频繁的“徘徊”行为可能反映了个人在面对压力和不确定性时的应对机制。虽然适度的徘徊有助于思考和解决问题，但过度的犹豫不决可能会导致焦虑症等心理健康问题。因此，学会识别何时该停止徘徊，做出决定，对于维护心理健康至关重要。</w:t>
      </w:r>
    </w:p>
    <w:p w14:paraId="6D8619B4" w14:textId="77777777" w:rsidR="00BA7440" w:rsidRDefault="00BA7440">
      <w:pPr>
        <w:rPr>
          <w:rFonts w:hint="eastAsia"/>
        </w:rPr>
      </w:pPr>
    </w:p>
    <w:p w14:paraId="09EE168B" w14:textId="77777777" w:rsidR="00BA7440" w:rsidRDefault="00BA7440">
      <w:pPr>
        <w:rPr>
          <w:rFonts w:hint="eastAsia"/>
        </w:rPr>
      </w:pPr>
    </w:p>
    <w:p w14:paraId="6CD3D069" w14:textId="77777777" w:rsidR="00BA7440" w:rsidRDefault="00BA7440">
      <w:pPr>
        <w:rPr>
          <w:rFonts w:hint="eastAsia"/>
        </w:rPr>
      </w:pPr>
      <w:r>
        <w:rPr>
          <w:rFonts w:hint="eastAsia"/>
        </w:rPr>
        <w:t>如何减少生活中的徘徊</w:t>
      </w:r>
    </w:p>
    <w:p w14:paraId="39C6F5DF" w14:textId="77777777" w:rsidR="00BA7440" w:rsidRDefault="00BA7440">
      <w:pPr>
        <w:rPr>
          <w:rFonts w:hint="eastAsia"/>
        </w:rPr>
      </w:pPr>
      <w:r>
        <w:rPr>
          <w:rFonts w:hint="eastAsia"/>
        </w:rPr>
        <w:t>为了减少生活中的徘徊，提高决策效率，可以尝试以下几种方法：明确自己的目标和优先级；收集足够的信息以支持决策过程；培养自信，相信自己的判断。通过这些步骤，可以有效地减少不必要的徘徊，更加果断地面对生活中的各种挑战。</w:t>
      </w:r>
    </w:p>
    <w:p w14:paraId="64902957" w14:textId="77777777" w:rsidR="00BA7440" w:rsidRDefault="00BA7440">
      <w:pPr>
        <w:rPr>
          <w:rFonts w:hint="eastAsia"/>
        </w:rPr>
      </w:pPr>
    </w:p>
    <w:p w14:paraId="46FCDFF4" w14:textId="77777777" w:rsidR="00BA7440" w:rsidRDefault="00BA7440">
      <w:pPr>
        <w:rPr>
          <w:rFonts w:hint="eastAsia"/>
        </w:rPr>
      </w:pPr>
    </w:p>
    <w:p w14:paraId="2266DD8D" w14:textId="77777777" w:rsidR="00BA7440" w:rsidRDefault="00BA7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0AEB2" w14:textId="6E287D96" w:rsidR="00B37306" w:rsidRDefault="00B37306"/>
    <w:sectPr w:rsidR="00B3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06"/>
    <w:rsid w:val="000F3509"/>
    <w:rsid w:val="00B37306"/>
    <w:rsid w:val="00B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EC664-A4A3-4239-A6A2-3152D935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