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2354" w14:textId="77777777" w:rsidR="00BC2512" w:rsidRDefault="00BC2512">
      <w:pPr>
        <w:rPr>
          <w:rFonts w:hint="eastAsia"/>
        </w:rPr>
      </w:pPr>
    </w:p>
    <w:p w14:paraId="1DE88095" w14:textId="77777777" w:rsidR="00BC2512" w:rsidRDefault="00BC2512">
      <w:pPr>
        <w:rPr>
          <w:rFonts w:hint="eastAsia"/>
        </w:rPr>
      </w:pPr>
      <w:r>
        <w:rPr>
          <w:rFonts w:hint="eastAsia"/>
        </w:rPr>
        <w:t>弄的拼音字</w:t>
      </w:r>
    </w:p>
    <w:p w14:paraId="4D8684E0" w14:textId="77777777" w:rsidR="00BC2512" w:rsidRDefault="00BC2512">
      <w:pPr>
        <w:rPr>
          <w:rFonts w:hint="eastAsia"/>
        </w:rPr>
      </w:pPr>
      <w:r>
        <w:rPr>
          <w:rFonts w:hint="eastAsia"/>
        </w:rPr>
        <w:t>“弄”这个汉字在汉语中具有丰富的含义与用法，其拼音为“nòng”。作为动词时，“弄”可以表示操作、使用某种工具或机械的动作，比如“玩弄”、“摆弄”，这通常意味着以一种熟练或是探究的方式处理物品。“弄”还能够表达整理、布置的意思，如“弄平”、“弄好”，强调的是对事物状态的一种调整和改善。</w:t>
      </w:r>
    </w:p>
    <w:p w14:paraId="08A095C3" w14:textId="77777777" w:rsidR="00BC2512" w:rsidRDefault="00BC2512">
      <w:pPr>
        <w:rPr>
          <w:rFonts w:hint="eastAsia"/>
        </w:rPr>
      </w:pPr>
    </w:p>
    <w:p w14:paraId="2EF38ACF" w14:textId="77777777" w:rsidR="00BC2512" w:rsidRDefault="00BC2512">
      <w:pPr>
        <w:rPr>
          <w:rFonts w:hint="eastAsia"/>
        </w:rPr>
      </w:pPr>
    </w:p>
    <w:p w14:paraId="1C40392C" w14:textId="77777777" w:rsidR="00BC2512" w:rsidRDefault="00BC2512">
      <w:pPr>
        <w:rPr>
          <w:rFonts w:hint="eastAsia"/>
        </w:rPr>
      </w:pPr>
      <w:r>
        <w:rPr>
          <w:rFonts w:hint="eastAsia"/>
        </w:rPr>
        <w:t>弄的文化内涵</w:t>
      </w:r>
    </w:p>
    <w:p w14:paraId="3C2A82DE" w14:textId="77777777" w:rsidR="00BC2512" w:rsidRDefault="00BC2512">
      <w:pPr>
        <w:rPr>
          <w:rFonts w:hint="eastAsia"/>
        </w:rPr>
      </w:pPr>
      <w:r>
        <w:rPr>
          <w:rFonts w:hint="eastAsia"/>
        </w:rPr>
        <w:t>在中国传统文化中，“弄”也承载了特定的文化意义。例如，在古时候，“弄璋之喜”指的是生下男孩的家庭会举行庆祝活动，这里“弄璋”象征着男性儿童，反映了古代社会对于男丁的重视。同样地，“弄瓦之喜”则用于庆祝女孩的诞生，体现了性别差异在传统庆祝仪式中的体现。这些习俗虽已不常见于现代社会，但它们仍然为我们提供了了解古代文化和社会结构的一个窗口。</w:t>
      </w:r>
    </w:p>
    <w:p w14:paraId="6F4A151E" w14:textId="77777777" w:rsidR="00BC2512" w:rsidRDefault="00BC2512">
      <w:pPr>
        <w:rPr>
          <w:rFonts w:hint="eastAsia"/>
        </w:rPr>
      </w:pPr>
    </w:p>
    <w:p w14:paraId="42F7C4F9" w14:textId="77777777" w:rsidR="00BC2512" w:rsidRDefault="00BC2512">
      <w:pPr>
        <w:rPr>
          <w:rFonts w:hint="eastAsia"/>
        </w:rPr>
      </w:pPr>
    </w:p>
    <w:p w14:paraId="2BECAE39" w14:textId="77777777" w:rsidR="00BC2512" w:rsidRDefault="00BC2512">
      <w:pPr>
        <w:rPr>
          <w:rFonts w:hint="eastAsia"/>
        </w:rPr>
      </w:pPr>
      <w:r>
        <w:rPr>
          <w:rFonts w:hint="eastAsia"/>
        </w:rPr>
        <w:t>弄的空间概念</w:t>
      </w:r>
    </w:p>
    <w:p w14:paraId="25161791" w14:textId="77777777" w:rsidR="00BC2512" w:rsidRDefault="00BC2512">
      <w:pPr>
        <w:rPr>
          <w:rFonts w:hint="eastAsia"/>
        </w:rPr>
      </w:pPr>
      <w:r>
        <w:rPr>
          <w:rFonts w:hint="eastAsia"/>
        </w:rPr>
        <w:t>除了上述含义外，“弄”在一些地区方言里也有小巷子的意思，特别是在江南地区的城市中，如上海的老弄堂，这里的“弄”特指连接主要街道的小巷道。老弄堂不仅是人们居住的地方，也是社区文化和历史记忆的重要载体。漫步其中，你可以感受到浓厚的生活气息以及独特的历史韵味。老弄堂见证了时代的变迁，是研究城市发展史不可或缺的一部分。</w:t>
      </w:r>
    </w:p>
    <w:p w14:paraId="2B4F76EB" w14:textId="77777777" w:rsidR="00BC2512" w:rsidRDefault="00BC2512">
      <w:pPr>
        <w:rPr>
          <w:rFonts w:hint="eastAsia"/>
        </w:rPr>
      </w:pPr>
    </w:p>
    <w:p w14:paraId="4E7C96E0" w14:textId="77777777" w:rsidR="00BC2512" w:rsidRDefault="00BC2512">
      <w:pPr>
        <w:rPr>
          <w:rFonts w:hint="eastAsia"/>
        </w:rPr>
      </w:pPr>
    </w:p>
    <w:p w14:paraId="61612BCD" w14:textId="77777777" w:rsidR="00BC2512" w:rsidRDefault="00BC2512">
      <w:pPr>
        <w:rPr>
          <w:rFonts w:hint="eastAsia"/>
        </w:rPr>
      </w:pPr>
      <w:r>
        <w:rPr>
          <w:rFonts w:hint="eastAsia"/>
        </w:rPr>
        <w:t>弄的艺术表现</w:t>
      </w:r>
    </w:p>
    <w:p w14:paraId="21C53E8D" w14:textId="77777777" w:rsidR="00BC2512" w:rsidRDefault="00BC2512">
      <w:pPr>
        <w:rPr>
          <w:rFonts w:hint="eastAsia"/>
        </w:rPr>
      </w:pPr>
      <w:r>
        <w:rPr>
          <w:rFonts w:hint="eastAsia"/>
        </w:rPr>
        <w:t>在艺术领域，“弄”也有独特的地位。比如“弄影”，描述的是舞者通过身体的移动与光影互动，创造出迷人的视觉效果。这种技巧不仅展示了舞者的技艺，同时也增添了表演的艺术感染力。“弄琴”则是指弹奏乐器，特别是古琴等传统乐器，体现了演奏者与乐器之间深厚的情感交流和技术磨练。</w:t>
      </w:r>
    </w:p>
    <w:p w14:paraId="650B22F8" w14:textId="77777777" w:rsidR="00BC2512" w:rsidRDefault="00BC2512">
      <w:pPr>
        <w:rPr>
          <w:rFonts w:hint="eastAsia"/>
        </w:rPr>
      </w:pPr>
    </w:p>
    <w:p w14:paraId="54C22A34" w14:textId="77777777" w:rsidR="00BC2512" w:rsidRDefault="00BC2512">
      <w:pPr>
        <w:rPr>
          <w:rFonts w:hint="eastAsia"/>
        </w:rPr>
      </w:pPr>
    </w:p>
    <w:p w14:paraId="3CF6EB4C" w14:textId="77777777" w:rsidR="00BC2512" w:rsidRDefault="00BC2512">
      <w:pPr>
        <w:rPr>
          <w:rFonts w:hint="eastAsia"/>
        </w:rPr>
      </w:pPr>
      <w:r>
        <w:rPr>
          <w:rFonts w:hint="eastAsia"/>
        </w:rPr>
        <w:t>最后的总结</w:t>
      </w:r>
    </w:p>
    <w:p w14:paraId="7E49E620" w14:textId="77777777" w:rsidR="00BC2512" w:rsidRDefault="00BC2512">
      <w:pPr>
        <w:rPr>
          <w:rFonts w:hint="eastAsia"/>
        </w:rPr>
      </w:pPr>
      <w:r>
        <w:rPr>
          <w:rFonts w:hint="eastAsia"/>
        </w:rPr>
        <w:t>“弄”这个字虽然简单，却包含了操作、文化、空间及艺术等多个方面的丰富含义。它既反映了日常生活中的具体行为，也揭示了深层次的文化价值和社会现象。通过对“弄”的多维度理解，我们不仅能更深入地认识这个汉字本身，还能从中窥见中国文化的博大精深。无论是在语言学、文化研究还是艺术欣赏等方面，“弄”都展现出了它独一无二的魅力。</w:t>
      </w:r>
    </w:p>
    <w:p w14:paraId="672879DC" w14:textId="77777777" w:rsidR="00BC2512" w:rsidRDefault="00BC2512">
      <w:pPr>
        <w:rPr>
          <w:rFonts w:hint="eastAsia"/>
        </w:rPr>
      </w:pPr>
    </w:p>
    <w:p w14:paraId="715DDC93" w14:textId="77777777" w:rsidR="00BC2512" w:rsidRDefault="00BC2512">
      <w:pPr>
        <w:rPr>
          <w:rFonts w:hint="eastAsia"/>
        </w:rPr>
      </w:pPr>
    </w:p>
    <w:p w14:paraId="1AC92149" w14:textId="77777777" w:rsidR="00BC2512" w:rsidRDefault="00BC2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C5CAD" w14:textId="38E3EB5D" w:rsidR="00AA3964" w:rsidRDefault="00AA3964"/>
    <w:sectPr w:rsidR="00AA3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64"/>
    <w:rsid w:val="000F3509"/>
    <w:rsid w:val="00AA3964"/>
    <w:rsid w:val="00BC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3A5E2-9D71-44FE-99E1-BDEEC263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2025-03-08T02:57:00Z</dcterms:modified>
</cp:coreProperties>
</file>