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54815" w14:textId="77777777" w:rsidR="00BD64FE" w:rsidRDefault="00BD64FE">
      <w:pPr>
        <w:rPr>
          <w:rFonts w:hint="eastAsia"/>
        </w:rPr>
      </w:pPr>
    </w:p>
    <w:p w14:paraId="655B1644" w14:textId="77777777" w:rsidR="00BD64FE" w:rsidRDefault="00BD64FE">
      <w:pPr>
        <w:rPr>
          <w:rFonts w:hint="eastAsia"/>
        </w:rPr>
      </w:pPr>
      <w:r>
        <w:rPr>
          <w:rFonts w:hint="eastAsia"/>
        </w:rPr>
        <w:t>婆娑的意思的拼音</w:t>
      </w:r>
    </w:p>
    <w:p w14:paraId="20FA11E8" w14:textId="77777777" w:rsidR="00BD64FE" w:rsidRDefault="00BD64FE">
      <w:pPr>
        <w:rPr>
          <w:rFonts w:hint="eastAsia"/>
        </w:rPr>
      </w:pPr>
      <w:r>
        <w:rPr>
          <w:rFonts w:hint="eastAsia"/>
        </w:rPr>
        <w:t>婆娑（pó suō）这个词语在汉语中有着丰富的内涵和多样的用法。从字面上看，“婆”通常与年长女性相关，而“娑”则较少单独使用，但在组合成词时赋予了这个词一种动态美。</w:t>
      </w:r>
    </w:p>
    <w:p w14:paraId="388EFCCE" w14:textId="77777777" w:rsidR="00BD64FE" w:rsidRDefault="00BD64FE">
      <w:pPr>
        <w:rPr>
          <w:rFonts w:hint="eastAsia"/>
        </w:rPr>
      </w:pPr>
    </w:p>
    <w:p w14:paraId="72D3BC16" w14:textId="77777777" w:rsidR="00BD64FE" w:rsidRDefault="00BD64FE">
      <w:pPr>
        <w:rPr>
          <w:rFonts w:hint="eastAsia"/>
        </w:rPr>
      </w:pPr>
    </w:p>
    <w:p w14:paraId="18F68C0D" w14:textId="77777777" w:rsidR="00BD64FE" w:rsidRDefault="00BD64FE">
      <w:pPr>
        <w:rPr>
          <w:rFonts w:hint="eastAsia"/>
        </w:rPr>
      </w:pPr>
      <w:r>
        <w:rPr>
          <w:rFonts w:hint="eastAsia"/>
        </w:rPr>
        <w:t>文学中的婆娑</w:t>
      </w:r>
    </w:p>
    <w:p w14:paraId="59D111E9" w14:textId="77777777" w:rsidR="00BD64FE" w:rsidRDefault="00BD64FE">
      <w:pPr>
        <w:rPr>
          <w:rFonts w:hint="eastAsia"/>
        </w:rPr>
      </w:pPr>
      <w:r>
        <w:rPr>
          <w:rFonts w:hint="eastAsia"/>
        </w:rPr>
        <w:t>在古典文学里，婆娑一词常常用来描绘树木随风摇曳的姿态，或者舞者优美的舞姿。例如，在描写园林景色时，人们可能会说：“庭院深深深几许，杨柳堆烟，帘幕无重数，玉勒雕鞍游冶处，楼高不见章台路。雨横风狂三月暮，门掩黄昏，无计留春住。泪眼问花花不语，乱红飞过秋千去。”这里的“乱红飞过秋千去”，如果换作描述更为细致的画面，或许可以加入“婆娑”的身影，以形容飘落花瓣的轻盈与自然之态。</w:t>
      </w:r>
    </w:p>
    <w:p w14:paraId="247DC318" w14:textId="77777777" w:rsidR="00BD64FE" w:rsidRDefault="00BD64FE">
      <w:pPr>
        <w:rPr>
          <w:rFonts w:hint="eastAsia"/>
        </w:rPr>
      </w:pPr>
    </w:p>
    <w:p w14:paraId="5B6C9F43" w14:textId="77777777" w:rsidR="00BD64FE" w:rsidRDefault="00BD64FE">
      <w:pPr>
        <w:rPr>
          <w:rFonts w:hint="eastAsia"/>
        </w:rPr>
      </w:pPr>
    </w:p>
    <w:p w14:paraId="7394D99F" w14:textId="77777777" w:rsidR="00BD64FE" w:rsidRDefault="00BD64FE">
      <w:pPr>
        <w:rPr>
          <w:rFonts w:hint="eastAsia"/>
        </w:rPr>
      </w:pPr>
      <w:r>
        <w:rPr>
          <w:rFonts w:hint="eastAsia"/>
        </w:rPr>
        <w:t>宗教与哲学视角下的婆娑</w:t>
      </w:r>
    </w:p>
    <w:p w14:paraId="775CFB7A" w14:textId="77777777" w:rsidR="00BD64FE" w:rsidRDefault="00BD64FE">
      <w:pPr>
        <w:rPr>
          <w:rFonts w:hint="eastAsia"/>
        </w:rPr>
      </w:pPr>
      <w:r>
        <w:rPr>
          <w:rFonts w:hint="eastAsia"/>
        </w:rPr>
        <w:t>在佛教术语中，婆娑世界指的是我们生活的这个充满烦恼、痛苦的世界，但同时也是一个学习和修行的地方。这里，“婆娑”象征着世间的种种现象和状态，是修行者需要理解和超越的对象。通过这样的理解，我们可以看到一个更深层面的意义，即面对生活中的不如意，应当以平和的心态去接受，并努力寻求内心的宁静。</w:t>
      </w:r>
    </w:p>
    <w:p w14:paraId="3D053B6C" w14:textId="77777777" w:rsidR="00BD64FE" w:rsidRDefault="00BD64FE">
      <w:pPr>
        <w:rPr>
          <w:rFonts w:hint="eastAsia"/>
        </w:rPr>
      </w:pPr>
    </w:p>
    <w:p w14:paraId="1059CE88" w14:textId="77777777" w:rsidR="00BD64FE" w:rsidRDefault="00BD64FE">
      <w:pPr>
        <w:rPr>
          <w:rFonts w:hint="eastAsia"/>
        </w:rPr>
      </w:pPr>
    </w:p>
    <w:p w14:paraId="36B4FB67" w14:textId="77777777" w:rsidR="00BD64FE" w:rsidRDefault="00BD64FE">
      <w:pPr>
        <w:rPr>
          <w:rFonts w:hint="eastAsia"/>
        </w:rPr>
      </w:pPr>
      <w:r>
        <w:rPr>
          <w:rFonts w:hint="eastAsia"/>
        </w:rPr>
        <w:t>现代语境中的应用</w:t>
      </w:r>
    </w:p>
    <w:p w14:paraId="681A8A0A" w14:textId="77777777" w:rsidR="00BD64FE" w:rsidRDefault="00BD64FE">
      <w:pPr>
        <w:rPr>
          <w:rFonts w:hint="eastAsia"/>
        </w:rPr>
      </w:pPr>
      <w:r>
        <w:rPr>
          <w:rFonts w:hint="eastAsia"/>
        </w:rPr>
        <w:t>“婆娑”已经不仅仅局限于古代文学或宗教哲学术语，它也被广泛应用于现代文化和艺术作品之中。比如，在舞蹈表演中，舞者流畅的动作和优雅的姿态常被形容为“婆娑”，以此表达对表演者技艺的高度赞扬。同样，在摄影和绘画等视觉艺术领域，“婆娑”的影子也随处可见，艺术家们试图捕捉自然界的瞬间之美，将其定格于作品之中，给观者带来心灵上的触动。</w:t>
      </w:r>
    </w:p>
    <w:p w14:paraId="5F657309" w14:textId="77777777" w:rsidR="00BD64FE" w:rsidRDefault="00BD64FE">
      <w:pPr>
        <w:rPr>
          <w:rFonts w:hint="eastAsia"/>
        </w:rPr>
      </w:pPr>
    </w:p>
    <w:p w14:paraId="26FA7795" w14:textId="77777777" w:rsidR="00BD64FE" w:rsidRDefault="00BD64FE">
      <w:pPr>
        <w:rPr>
          <w:rFonts w:hint="eastAsia"/>
        </w:rPr>
      </w:pPr>
    </w:p>
    <w:p w14:paraId="7C4F4D97" w14:textId="77777777" w:rsidR="00BD64FE" w:rsidRDefault="00BD64FE">
      <w:pPr>
        <w:rPr>
          <w:rFonts w:hint="eastAsia"/>
        </w:rPr>
      </w:pPr>
      <w:r>
        <w:rPr>
          <w:rFonts w:hint="eastAsia"/>
        </w:rPr>
        <w:t>最后的总结</w:t>
      </w:r>
    </w:p>
    <w:p w14:paraId="5AE8F8D9" w14:textId="77777777" w:rsidR="00BD64FE" w:rsidRDefault="00BD64FE">
      <w:pPr>
        <w:rPr>
          <w:rFonts w:hint="eastAsia"/>
        </w:rPr>
      </w:pPr>
      <w:r>
        <w:rPr>
          <w:rFonts w:hint="eastAsia"/>
        </w:rPr>
        <w:t>婆娑（pó suō）以其独特的韵味贯穿古今，无论是作为描述自然景象的词汇，还是承载深刻哲理的概念，都显示出了其不可替代的价值。通过对“婆娑”的了解，我们不仅能更深入地欣赏到汉语的魅力，还能从中体会到古人对于生命、自然及宇宙间微妙关系的理解与感悟。</w:t>
      </w:r>
    </w:p>
    <w:p w14:paraId="21E87002" w14:textId="77777777" w:rsidR="00BD64FE" w:rsidRDefault="00BD64FE">
      <w:pPr>
        <w:rPr>
          <w:rFonts w:hint="eastAsia"/>
        </w:rPr>
      </w:pPr>
    </w:p>
    <w:p w14:paraId="28B558C7" w14:textId="77777777" w:rsidR="00BD64FE" w:rsidRDefault="00BD64FE">
      <w:pPr>
        <w:rPr>
          <w:rFonts w:hint="eastAsia"/>
        </w:rPr>
      </w:pPr>
    </w:p>
    <w:p w14:paraId="0C5D3680" w14:textId="77777777" w:rsidR="00BD64FE" w:rsidRDefault="00BD64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04C320" w14:textId="4CE51B82" w:rsidR="00AF226F" w:rsidRDefault="00AF226F"/>
    <w:sectPr w:rsidR="00AF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6F"/>
    <w:rsid w:val="000F3509"/>
    <w:rsid w:val="00AF226F"/>
    <w:rsid w:val="00BD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69D10-AE5D-4EB1-A181-78D2285F6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2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2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2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2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2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2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2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2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2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2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2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2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2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2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2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2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2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2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2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2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2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2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2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2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2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2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