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0AD30" w14:textId="77777777" w:rsidR="002C44D9" w:rsidRDefault="002C44D9">
      <w:pPr>
        <w:rPr>
          <w:rFonts w:hint="eastAsia"/>
        </w:rPr>
      </w:pPr>
    </w:p>
    <w:p w14:paraId="7CD8AAF1" w14:textId="77777777" w:rsidR="002C44D9" w:rsidRDefault="002C44D9">
      <w:pPr>
        <w:rPr>
          <w:rFonts w:hint="eastAsia"/>
        </w:rPr>
      </w:pPr>
      <w:r>
        <w:rPr>
          <w:rFonts w:hint="eastAsia"/>
        </w:rPr>
        <w:t>土坯的拼音</w:t>
      </w:r>
    </w:p>
    <w:p w14:paraId="15D82FD8" w14:textId="77777777" w:rsidR="002C44D9" w:rsidRDefault="002C44D9">
      <w:pPr>
        <w:rPr>
          <w:rFonts w:hint="eastAsia"/>
        </w:rPr>
      </w:pPr>
      <w:r>
        <w:rPr>
          <w:rFonts w:hint="eastAsia"/>
        </w:rPr>
        <w:t>土坯，读作“tǔ pī”，是一种传统的建筑材料，主要由泥土和稻草等天然材料混合后制成。这种材料在中国乃至世界各地都有着悠久的历史，尤其是在那些干燥或半干燥的地区，土坯建筑因其良好的保温性能而备受欢迎。</w:t>
      </w:r>
    </w:p>
    <w:p w14:paraId="01BC1918" w14:textId="77777777" w:rsidR="002C44D9" w:rsidRDefault="002C44D9">
      <w:pPr>
        <w:rPr>
          <w:rFonts w:hint="eastAsia"/>
        </w:rPr>
      </w:pPr>
    </w:p>
    <w:p w14:paraId="3BBA805E" w14:textId="77777777" w:rsidR="002C44D9" w:rsidRDefault="002C44D9">
      <w:pPr>
        <w:rPr>
          <w:rFonts w:hint="eastAsia"/>
        </w:rPr>
      </w:pPr>
    </w:p>
    <w:p w14:paraId="084A5B42" w14:textId="77777777" w:rsidR="002C44D9" w:rsidRDefault="002C44D9">
      <w:pPr>
        <w:rPr>
          <w:rFonts w:hint="eastAsia"/>
        </w:rPr>
      </w:pPr>
      <w:r>
        <w:rPr>
          <w:rFonts w:hint="eastAsia"/>
        </w:rPr>
        <w:t>历史背景</w:t>
      </w:r>
    </w:p>
    <w:p w14:paraId="06171517" w14:textId="77777777" w:rsidR="002C44D9" w:rsidRDefault="002C44D9">
      <w:pPr>
        <w:rPr>
          <w:rFonts w:hint="eastAsia"/>
        </w:rPr>
      </w:pPr>
      <w:r>
        <w:rPr>
          <w:rFonts w:hint="eastAsia"/>
        </w:rPr>
        <w:t>土坯作为一种建筑材料的历史可以追溯到几千年前。在古代，由于缺乏现代建筑材料和技术，人们不得不依靠当地的自然资源建造住所。土坯不仅容易制作，而且成本低廉，因此成为许多文明中常见的建筑材料之一。例如，在中国的黄土高原地区，由于黄土资源丰富，当地居民利用这一自然资源建造了众多土坯房，这些房屋在保护居民免受严寒酷暑方面发挥了重要作用。</w:t>
      </w:r>
    </w:p>
    <w:p w14:paraId="54BDF8D1" w14:textId="77777777" w:rsidR="002C44D9" w:rsidRDefault="002C44D9">
      <w:pPr>
        <w:rPr>
          <w:rFonts w:hint="eastAsia"/>
        </w:rPr>
      </w:pPr>
    </w:p>
    <w:p w14:paraId="58EEB259" w14:textId="77777777" w:rsidR="002C44D9" w:rsidRDefault="002C44D9">
      <w:pPr>
        <w:rPr>
          <w:rFonts w:hint="eastAsia"/>
        </w:rPr>
      </w:pPr>
    </w:p>
    <w:p w14:paraId="35814E01" w14:textId="77777777" w:rsidR="002C44D9" w:rsidRDefault="002C44D9">
      <w:pPr>
        <w:rPr>
          <w:rFonts w:hint="eastAsia"/>
        </w:rPr>
      </w:pPr>
      <w:r>
        <w:rPr>
          <w:rFonts w:hint="eastAsia"/>
        </w:rPr>
        <w:t>制作工艺</w:t>
      </w:r>
    </w:p>
    <w:p w14:paraId="084E760A" w14:textId="77777777" w:rsidR="002C44D9" w:rsidRDefault="002C44D9">
      <w:pPr>
        <w:rPr>
          <w:rFonts w:hint="eastAsia"/>
        </w:rPr>
      </w:pPr>
      <w:r>
        <w:rPr>
          <w:rFonts w:hint="eastAsia"/>
        </w:rPr>
        <w:t>制作土坯的过程相对简单但需要一定的技巧。选取适合的土壤，通常含有适量黏土成分的土壤最适合。然后将土壤与水混合，并加入切碎的稻草或其他纤维材料以增强结构强度。接着，将混合好的泥料放入模具中压制成型，脱模后的土坯需在阳光下晾晒数日至数周，直到完全干燥。通过这样的过程，制成了坚固耐用的土坯块。</w:t>
      </w:r>
    </w:p>
    <w:p w14:paraId="08D481B7" w14:textId="77777777" w:rsidR="002C44D9" w:rsidRDefault="002C44D9">
      <w:pPr>
        <w:rPr>
          <w:rFonts w:hint="eastAsia"/>
        </w:rPr>
      </w:pPr>
    </w:p>
    <w:p w14:paraId="00DF18E0" w14:textId="77777777" w:rsidR="002C44D9" w:rsidRDefault="002C44D9">
      <w:pPr>
        <w:rPr>
          <w:rFonts w:hint="eastAsia"/>
        </w:rPr>
      </w:pPr>
    </w:p>
    <w:p w14:paraId="2457EFFC" w14:textId="77777777" w:rsidR="002C44D9" w:rsidRDefault="002C44D9">
      <w:pPr>
        <w:rPr>
          <w:rFonts w:hint="eastAsia"/>
        </w:rPr>
      </w:pPr>
      <w:r>
        <w:rPr>
          <w:rFonts w:hint="eastAsia"/>
        </w:rPr>
        <w:t>现代应用</w:t>
      </w:r>
    </w:p>
    <w:p w14:paraId="0DE1ABA3" w14:textId="77777777" w:rsidR="002C44D9" w:rsidRDefault="002C44D9">
      <w:pPr>
        <w:rPr>
          <w:rFonts w:hint="eastAsia"/>
        </w:rPr>
      </w:pPr>
      <w:r>
        <w:rPr>
          <w:rFonts w:hint="eastAsia"/>
        </w:rPr>
        <w:t>尽管现代建筑材料如钢筋混凝土、砖块等已经广泛使用，但在一些特定场合下，土坯仍然有着它的独特价值。比如在追求生态环保、自然和谐的生活环境中，土坯因其可再生性、低能耗等优点而受到青睐。对于修复或重建历史文化遗址而言，土坯是保持原有风貌的最佳选择。</w:t>
      </w:r>
    </w:p>
    <w:p w14:paraId="125EE921" w14:textId="77777777" w:rsidR="002C44D9" w:rsidRDefault="002C44D9">
      <w:pPr>
        <w:rPr>
          <w:rFonts w:hint="eastAsia"/>
        </w:rPr>
      </w:pPr>
    </w:p>
    <w:p w14:paraId="6580FE09" w14:textId="77777777" w:rsidR="002C44D9" w:rsidRDefault="002C44D9">
      <w:pPr>
        <w:rPr>
          <w:rFonts w:hint="eastAsia"/>
        </w:rPr>
      </w:pPr>
    </w:p>
    <w:p w14:paraId="0024F8F6" w14:textId="77777777" w:rsidR="002C44D9" w:rsidRDefault="002C44D9">
      <w:pPr>
        <w:rPr>
          <w:rFonts w:hint="eastAsia"/>
        </w:rPr>
      </w:pPr>
      <w:r>
        <w:rPr>
          <w:rFonts w:hint="eastAsia"/>
        </w:rPr>
        <w:t>最后的总结</w:t>
      </w:r>
    </w:p>
    <w:p w14:paraId="473A3D51" w14:textId="77777777" w:rsidR="002C44D9" w:rsidRDefault="002C44D9">
      <w:pPr>
        <w:rPr>
          <w:rFonts w:hint="eastAsia"/>
        </w:rPr>
      </w:pPr>
      <w:r>
        <w:rPr>
          <w:rFonts w:hint="eastAsia"/>
        </w:rPr>
        <w:t>“tǔ pī”不仅仅是一个简单的建筑材料名称，它背后蕴含着深厚的文化底蕴和人类智慧。随着现代社会对可持续发展和环境保护意识的提高，相信土坯将在未来得到更多的关注和应用。无论是作为文化遗产的一部分还是绿色建筑的选择，土坯都将继续发挥其独特的作用。</w:t>
      </w:r>
    </w:p>
    <w:p w14:paraId="1587A6E1" w14:textId="77777777" w:rsidR="002C44D9" w:rsidRDefault="002C44D9">
      <w:pPr>
        <w:rPr>
          <w:rFonts w:hint="eastAsia"/>
        </w:rPr>
      </w:pPr>
    </w:p>
    <w:p w14:paraId="49CB97A6" w14:textId="77777777" w:rsidR="002C44D9" w:rsidRDefault="002C44D9">
      <w:pPr>
        <w:rPr>
          <w:rFonts w:hint="eastAsia"/>
        </w:rPr>
      </w:pPr>
    </w:p>
    <w:p w14:paraId="7772D83C" w14:textId="77777777" w:rsidR="002C44D9" w:rsidRDefault="002C44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2816D" w14:textId="22858603" w:rsidR="004155B6" w:rsidRDefault="004155B6"/>
    <w:sectPr w:rsidR="00415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B6"/>
    <w:rsid w:val="000F3509"/>
    <w:rsid w:val="002C44D9"/>
    <w:rsid w:val="0041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4072A-E761-4855-844B-0D901C7E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5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5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5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5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5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5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5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5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5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5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5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