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DE1C" w14:textId="77777777" w:rsidR="00B32072" w:rsidRDefault="00B32072">
      <w:pPr>
        <w:rPr>
          <w:rFonts w:hint="eastAsia"/>
        </w:rPr>
      </w:pPr>
      <w:r>
        <w:rPr>
          <w:rFonts w:hint="eastAsia"/>
        </w:rPr>
        <w:t>行事的拼音</w:t>
      </w:r>
    </w:p>
    <w:p w14:paraId="46908E60" w14:textId="77777777" w:rsidR="00B32072" w:rsidRDefault="00B32072">
      <w:pPr>
        <w:rPr>
          <w:rFonts w:hint="eastAsia"/>
        </w:rPr>
      </w:pPr>
      <w:r>
        <w:rPr>
          <w:rFonts w:hint="eastAsia"/>
        </w:rPr>
        <w:t>行事，读作 xíng shì，在汉语中指的是进行某项活动或处理事情的方式和方法。这一词语广泛应用于日常生活以及文学作品中，用来描述人的行为举止、做事风格等。了解行事的拼音不仅有助于正确发音，更能帮助深入理解其文化内涵。</w:t>
      </w:r>
    </w:p>
    <w:p w14:paraId="0F61DE24" w14:textId="77777777" w:rsidR="00B32072" w:rsidRDefault="00B32072">
      <w:pPr>
        <w:rPr>
          <w:rFonts w:hint="eastAsia"/>
        </w:rPr>
      </w:pPr>
    </w:p>
    <w:p w14:paraId="18720EB5" w14:textId="77777777" w:rsidR="00B32072" w:rsidRDefault="00B32072">
      <w:pPr>
        <w:rPr>
          <w:rFonts w:hint="eastAsia"/>
        </w:rPr>
      </w:pPr>
      <w:r>
        <w:rPr>
          <w:rFonts w:hint="eastAsia"/>
        </w:rPr>
        <w:t>行事的文化背景</w:t>
      </w:r>
    </w:p>
    <w:p w14:paraId="7BC9B1DB" w14:textId="77777777" w:rsidR="00B32072" w:rsidRDefault="00B32072">
      <w:pPr>
        <w:rPr>
          <w:rFonts w:hint="eastAsia"/>
        </w:rPr>
      </w:pPr>
      <w:r>
        <w:rPr>
          <w:rFonts w:hint="eastAsia"/>
        </w:rPr>
        <w:t>在中国传统文化中，“行事”一词不仅仅是一个简单的词汇，它蕴含了丰富的文化意义和社会价值观。古时候，人们非常重视一个人的行事作风，认为这直接反映了个人的品德修养和教养水平。通过观察一个人如何行事，可以大致判断出他的性格特征和社会地位。因此，“行事”在人际交往和社会活动中扮演着至关重要的角色。</w:t>
      </w:r>
    </w:p>
    <w:p w14:paraId="6F3A1808" w14:textId="77777777" w:rsidR="00B32072" w:rsidRDefault="00B32072">
      <w:pPr>
        <w:rPr>
          <w:rFonts w:hint="eastAsia"/>
        </w:rPr>
      </w:pPr>
    </w:p>
    <w:p w14:paraId="281B25C9" w14:textId="77777777" w:rsidR="00B32072" w:rsidRDefault="00B32072">
      <w:pPr>
        <w:rPr>
          <w:rFonts w:hint="eastAsia"/>
        </w:rPr>
      </w:pPr>
      <w:r>
        <w:rPr>
          <w:rFonts w:hint="eastAsia"/>
        </w:rPr>
        <w:t>行事的应用场景</w:t>
      </w:r>
    </w:p>
    <w:p w14:paraId="78E84062" w14:textId="77777777" w:rsidR="00B32072" w:rsidRDefault="00B32072">
      <w:pPr>
        <w:rPr>
          <w:rFonts w:hint="eastAsia"/>
        </w:rPr>
      </w:pPr>
      <w:r>
        <w:rPr>
          <w:rFonts w:hint="eastAsia"/>
        </w:rPr>
        <w:t>无论是在职场还是日常生活中，“行事”都具有广泛的应用场景。在职场上，良好的行事方式能够帮助个人建立正面的职业形象，促进职业生涯的发展；在生活中，合适的行事风格有助于维护和谐的人际关系，提升生活质量。对于学生而言，学习正确的行事方式也是成长过程中的重要一课，它有助于培养独立思考能力和解决问题的能力。</w:t>
      </w:r>
    </w:p>
    <w:p w14:paraId="320B8ED5" w14:textId="77777777" w:rsidR="00B32072" w:rsidRDefault="00B32072">
      <w:pPr>
        <w:rPr>
          <w:rFonts w:hint="eastAsia"/>
        </w:rPr>
      </w:pPr>
    </w:p>
    <w:p w14:paraId="6459F232" w14:textId="77777777" w:rsidR="00B32072" w:rsidRDefault="00B32072">
      <w:pPr>
        <w:rPr>
          <w:rFonts w:hint="eastAsia"/>
        </w:rPr>
      </w:pPr>
      <w:r>
        <w:rPr>
          <w:rFonts w:hint="eastAsia"/>
        </w:rPr>
        <w:t>现代视角下的行事</w:t>
      </w:r>
    </w:p>
    <w:p w14:paraId="1105B2E5" w14:textId="77777777" w:rsidR="00B32072" w:rsidRDefault="00B32072">
      <w:pPr>
        <w:rPr>
          <w:rFonts w:hint="eastAsia"/>
        </w:rPr>
      </w:pPr>
      <w:r>
        <w:rPr>
          <w:rFonts w:hint="eastAsia"/>
        </w:rPr>
        <w:t>随着社会的进步和时代的发展，“行事”的含义也在不断地扩展和演变。现代社会更加注重效率和个人能力的展现，因此“行事”不再仅仅局限于传统的礼貌和规矩，还包括了创新思维和实践能力等方面。在这个快节奏的时代背景下，懂得灵活调整自己的行事方式，已经成为一项不可或缺的生存技能。</w:t>
      </w:r>
    </w:p>
    <w:p w14:paraId="58D1E3F8" w14:textId="77777777" w:rsidR="00B32072" w:rsidRDefault="00B32072">
      <w:pPr>
        <w:rPr>
          <w:rFonts w:hint="eastAsia"/>
        </w:rPr>
      </w:pPr>
    </w:p>
    <w:p w14:paraId="7886051A" w14:textId="77777777" w:rsidR="00B32072" w:rsidRDefault="00B32072">
      <w:pPr>
        <w:rPr>
          <w:rFonts w:hint="eastAsia"/>
        </w:rPr>
      </w:pPr>
      <w:r>
        <w:rPr>
          <w:rFonts w:hint="eastAsia"/>
        </w:rPr>
        <w:t>最后的总结</w:t>
      </w:r>
    </w:p>
    <w:p w14:paraId="415FA266" w14:textId="77777777" w:rsidR="00B32072" w:rsidRDefault="00B32072">
      <w:pPr>
        <w:rPr>
          <w:rFonts w:hint="eastAsia"/>
        </w:rPr>
      </w:pPr>
      <w:r>
        <w:rPr>
          <w:rFonts w:hint="eastAsia"/>
        </w:rPr>
        <w:t>通过对“行事的拼音”及其文化背景、应用场景以及现代视角的探讨，我们可以发现这个简单词汇背后所蕴含的深刻意义。无论是古代还是现代，“行事”始终是评价一个人的重要标准之一。掌握正确的行事方式，不仅能够提升个人魅力，还能够在社会交往中获得更多的机会和支持。希望每位读者都能从中汲取智慧，成为更加优秀和有影响力的个体。</w:t>
      </w:r>
    </w:p>
    <w:p w14:paraId="6C776221" w14:textId="77777777" w:rsidR="00B32072" w:rsidRDefault="00B32072">
      <w:pPr>
        <w:rPr>
          <w:rFonts w:hint="eastAsia"/>
        </w:rPr>
      </w:pPr>
    </w:p>
    <w:p w14:paraId="5C5A8EAC" w14:textId="77777777" w:rsidR="00B32072" w:rsidRDefault="00B32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A10E72" w14:textId="059265DD" w:rsidR="00A66319" w:rsidRDefault="00A66319"/>
    <w:sectPr w:rsidR="00A66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19"/>
    <w:rsid w:val="00A66319"/>
    <w:rsid w:val="00B3207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313AB8-B0E8-4BFF-A9F3-C216F810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