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70DC" w14:textId="77777777" w:rsidR="00376FEB" w:rsidRDefault="00376FEB">
      <w:pPr>
        <w:rPr>
          <w:rFonts w:hint="eastAsia"/>
        </w:rPr>
      </w:pPr>
      <w:r>
        <w:rPr>
          <w:rFonts w:hint="eastAsia"/>
        </w:rPr>
        <w:t>虚峙劫仞阿的拼音字母表简介</w:t>
      </w:r>
    </w:p>
    <w:p w14:paraId="41C9192C" w14:textId="77777777" w:rsidR="00376FEB" w:rsidRDefault="00376FEB">
      <w:pPr>
        <w:rPr>
          <w:rFonts w:hint="eastAsia"/>
        </w:rPr>
      </w:pPr>
      <w:r>
        <w:rPr>
          <w:rFonts w:hint="eastAsia"/>
        </w:rPr>
        <w:t>虚峙劫仞阿，一个充满神秘色彩的名字，似乎来自于某个虚构的世界或者文学作品。尽管这个名字并不直接指向现有的拼音字母表或语言系统，但我们不妨将其作为灵感来源，构建一种新颖的概念性“拼音字母表”。这个概念旨在探索如何将独特的文化元素融入到语言学习中，以激发更多关于语言和文化的想象。</w:t>
      </w:r>
    </w:p>
    <w:p w14:paraId="1ABACE8D" w14:textId="77777777" w:rsidR="00376FEB" w:rsidRDefault="00376FEB">
      <w:pPr>
        <w:rPr>
          <w:rFonts w:hint="eastAsia"/>
        </w:rPr>
      </w:pPr>
    </w:p>
    <w:p w14:paraId="13FEEE76" w14:textId="77777777" w:rsidR="00376FEB" w:rsidRDefault="00376FEB">
      <w:pPr>
        <w:rPr>
          <w:rFonts w:hint="eastAsia"/>
        </w:rPr>
      </w:pPr>
      <w:r>
        <w:rPr>
          <w:rFonts w:hint="eastAsia"/>
        </w:rPr>
        <w:t>构建背景与灵感来源</w:t>
      </w:r>
    </w:p>
    <w:p w14:paraId="7FED35B1" w14:textId="77777777" w:rsidR="00376FEB" w:rsidRDefault="00376FEB">
      <w:pPr>
        <w:rPr>
          <w:rFonts w:hint="eastAsia"/>
        </w:rPr>
      </w:pPr>
      <w:r>
        <w:rPr>
          <w:rFonts w:hint="eastAsia"/>
        </w:rPr>
        <w:t>假设“虚峙劫仞阿”是一个古老文明的语言体系，其发音规则、语法结构以及书写形式都具有独一无二的特点。在这个假设的基础上，“虚峙劫仞阿”的拼音字母表可以视为连接这种古老文明与现代世界的一座桥梁。它不仅包含了基础的声音元素，还通过特殊的组合方式反映了该文明对于自然、宇宙及人类社会的独特理解。</w:t>
      </w:r>
    </w:p>
    <w:p w14:paraId="71FBFA67" w14:textId="77777777" w:rsidR="00376FEB" w:rsidRDefault="00376FEB">
      <w:pPr>
        <w:rPr>
          <w:rFonts w:hint="eastAsia"/>
        </w:rPr>
      </w:pPr>
    </w:p>
    <w:p w14:paraId="3657055F" w14:textId="77777777" w:rsidR="00376FEB" w:rsidRDefault="00376FEB">
      <w:pPr>
        <w:rPr>
          <w:rFonts w:hint="eastAsia"/>
        </w:rPr>
      </w:pPr>
      <w:r>
        <w:rPr>
          <w:rFonts w:hint="eastAsia"/>
        </w:rPr>
        <w:t>字母表的设计原则</w:t>
      </w:r>
    </w:p>
    <w:p w14:paraId="1EA648F2" w14:textId="77777777" w:rsidR="00376FEB" w:rsidRDefault="00376FEB">
      <w:pPr>
        <w:rPr>
          <w:rFonts w:hint="eastAsia"/>
        </w:rPr>
      </w:pPr>
      <w:r>
        <w:rPr>
          <w:rFonts w:hint="eastAsia"/>
        </w:rPr>
        <w:t>在设计这个概念性的拼音字母表时，我们考虑到了几个关键的原则：确保每个字符都能够清晰地表示特定的音素；字母表应具备一定的扩展性，以便适应新的词汇或外来词的引入；考虑到教学的便利性，字母的设计应该直观易懂，便于初学者快速掌握。基于这些原则，字母表被划分为元音和辅音两大类，每一大类下又细分为若干小组，分别代表不同的发音位置和方法。</w:t>
      </w:r>
    </w:p>
    <w:p w14:paraId="4E42DA1C" w14:textId="77777777" w:rsidR="00376FEB" w:rsidRDefault="00376FEB">
      <w:pPr>
        <w:rPr>
          <w:rFonts w:hint="eastAsia"/>
        </w:rPr>
      </w:pPr>
    </w:p>
    <w:p w14:paraId="6B534C50" w14:textId="77777777" w:rsidR="00376FEB" w:rsidRDefault="00376FEB">
      <w:pPr>
        <w:rPr>
          <w:rFonts w:hint="eastAsia"/>
        </w:rPr>
      </w:pPr>
      <w:r>
        <w:rPr>
          <w:rFonts w:hint="eastAsia"/>
        </w:rPr>
        <w:t>具体字母及其发音</w:t>
      </w:r>
    </w:p>
    <w:p w14:paraId="23F5BF73" w14:textId="77777777" w:rsidR="00376FEB" w:rsidRDefault="00376FEB">
      <w:pPr>
        <w:rPr>
          <w:rFonts w:hint="eastAsia"/>
        </w:rPr>
      </w:pPr>
      <w:r>
        <w:rPr>
          <w:rFonts w:hint="eastAsia"/>
        </w:rPr>
        <w:t>例如，在元音部分，我们可以设定'a'、'e'、'i'、'o'、'u'为基础元音，它们各自代表着最基础的发音。而在辅音方面，则根据发音部位的不同进行分类，如唇音、舌尖音等。通过这样的分类方式，即使是初次接触这一体系的学习者也能够较快地建立起对各个音素的基本认识，并学会如何正确发音。</w:t>
      </w:r>
    </w:p>
    <w:p w14:paraId="126BED85" w14:textId="77777777" w:rsidR="00376FEB" w:rsidRDefault="00376FEB">
      <w:pPr>
        <w:rPr>
          <w:rFonts w:hint="eastAsia"/>
        </w:rPr>
      </w:pPr>
    </w:p>
    <w:p w14:paraId="46DB2152" w14:textId="77777777" w:rsidR="00376FEB" w:rsidRDefault="00376FEB">
      <w:pPr>
        <w:rPr>
          <w:rFonts w:hint="eastAsia"/>
        </w:rPr>
      </w:pPr>
      <w:r>
        <w:rPr>
          <w:rFonts w:hint="eastAsia"/>
        </w:rPr>
        <w:t>应用前景与意义</w:t>
      </w:r>
    </w:p>
    <w:p w14:paraId="46632EA6" w14:textId="77777777" w:rsidR="00376FEB" w:rsidRDefault="00376FEB">
      <w:pPr>
        <w:rPr>
          <w:rFonts w:hint="eastAsia"/>
        </w:rPr>
      </w:pPr>
      <w:r>
        <w:rPr>
          <w:rFonts w:hint="eastAsia"/>
        </w:rPr>
        <w:t>虽然“虚峙劫仞阿”的拼音字母表是一种构想中的概念，但它展示了语言多样性和创新的可能性。在全球化日益加深的今天，了解和学习不同的语言文化不仅是拓宽个人视野的有效途径，也是促进不同文化间交流的重要手段。“虚峙劫仞阿”的拼音字母表作为一种教育工具或文化交流媒介，能够激发人们对于未知世界的探索欲望，鼓励更多人参与到保护和传承文化遗产的工作中来。</w:t>
      </w:r>
    </w:p>
    <w:p w14:paraId="60C206E7" w14:textId="77777777" w:rsidR="00376FEB" w:rsidRDefault="00376FEB">
      <w:pPr>
        <w:rPr>
          <w:rFonts w:hint="eastAsia"/>
        </w:rPr>
      </w:pPr>
    </w:p>
    <w:p w14:paraId="3C9F5E0E" w14:textId="77777777" w:rsidR="00376FEB" w:rsidRDefault="00376FEB">
      <w:pPr>
        <w:rPr>
          <w:rFonts w:hint="eastAsia"/>
        </w:rPr>
      </w:pPr>
      <w:r>
        <w:rPr>
          <w:rFonts w:hint="eastAsia"/>
        </w:rPr>
        <w:t>本文是由每日作文网(2345lzwz.com)为大家创作</w:t>
      </w:r>
    </w:p>
    <w:p w14:paraId="2B31AFF2" w14:textId="0E8FC5AE" w:rsidR="00107667" w:rsidRDefault="00107667"/>
    <w:sectPr w:rsidR="001076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67"/>
    <w:rsid w:val="00107667"/>
    <w:rsid w:val="00376FE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7FF0A-8481-4E9D-AC22-8DDC6F4C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6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6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6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6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6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6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6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6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6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6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6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6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667"/>
    <w:rPr>
      <w:rFonts w:cstheme="majorBidi"/>
      <w:color w:val="2F5496" w:themeColor="accent1" w:themeShade="BF"/>
      <w:sz w:val="28"/>
      <w:szCs w:val="28"/>
    </w:rPr>
  </w:style>
  <w:style w:type="character" w:customStyle="1" w:styleId="50">
    <w:name w:val="标题 5 字符"/>
    <w:basedOn w:val="a0"/>
    <w:link w:val="5"/>
    <w:uiPriority w:val="9"/>
    <w:semiHidden/>
    <w:rsid w:val="00107667"/>
    <w:rPr>
      <w:rFonts w:cstheme="majorBidi"/>
      <w:color w:val="2F5496" w:themeColor="accent1" w:themeShade="BF"/>
      <w:sz w:val="24"/>
    </w:rPr>
  </w:style>
  <w:style w:type="character" w:customStyle="1" w:styleId="60">
    <w:name w:val="标题 6 字符"/>
    <w:basedOn w:val="a0"/>
    <w:link w:val="6"/>
    <w:uiPriority w:val="9"/>
    <w:semiHidden/>
    <w:rsid w:val="00107667"/>
    <w:rPr>
      <w:rFonts w:cstheme="majorBidi"/>
      <w:b/>
      <w:bCs/>
      <w:color w:val="2F5496" w:themeColor="accent1" w:themeShade="BF"/>
    </w:rPr>
  </w:style>
  <w:style w:type="character" w:customStyle="1" w:styleId="70">
    <w:name w:val="标题 7 字符"/>
    <w:basedOn w:val="a0"/>
    <w:link w:val="7"/>
    <w:uiPriority w:val="9"/>
    <w:semiHidden/>
    <w:rsid w:val="00107667"/>
    <w:rPr>
      <w:rFonts w:cstheme="majorBidi"/>
      <w:b/>
      <w:bCs/>
      <w:color w:val="595959" w:themeColor="text1" w:themeTint="A6"/>
    </w:rPr>
  </w:style>
  <w:style w:type="character" w:customStyle="1" w:styleId="80">
    <w:name w:val="标题 8 字符"/>
    <w:basedOn w:val="a0"/>
    <w:link w:val="8"/>
    <w:uiPriority w:val="9"/>
    <w:semiHidden/>
    <w:rsid w:val="00107667"/>
    <w:rPr>
      <w:rFonts w:cstheme="majorBidi"/>
      <w:color w:val="595959" w:themeColor="text1" w:themeTint="A6"/>
    </w:rPr>
  </w:style>
  <w:style w:type="character" w:customStyle="1" w:styleId="90">
    <w:name w:val="标题 9 字符"/>
    <w:basedOn w:val="a0"/>
    <w:link w:val="9"/>
    <w:uiPriority w:val="9"/>
    <w:semiHidden/>
    <w:rsid w:val="00107667"/>
    <w:rPr>
      <w:rFonts w:eastAsiaTheme="majorEastAsia" w:cstheme="majorBidi"/>
      <w:color w:val="595959" w:themeColor="text1" w:themeTint="A6"/>
    </w:rPr>
  </w:style>
  <w:style w:type="paragraph" w:styleId="a3">
    <w:name w:val="Title"/>
    <w:basedOn w:val="a"/>
    <w:next w:val="a"/>
    <w:link w:val="a4"/>
    <w:uiPriority w:val="10"/>
    <w:qFormat/>
    <w:rsid w:val="001076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6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667"/>
    <w:pPr>
      <w:spacing w:before="160"/>
      <w:jc w:val="center"/>
    </w:pPr>
    <w:rPr>
      <w:i/>
      <w:iCs/>
      <w:color w:val="404040" w:themeColor="text1" w:themeTint="BF"/>
    </w:rPr>
  </w:style>
  <w:style w:type="character" w:customStyle="1" w:styleId="a8">
    <w:name w:val="引用 字符"/>
    <w:basedOn w:val="a0"/>
    <w:link w:val="a7"/>
    <w:uiPriority w:val="29"/>
    <w:rsid w:val="00107667"/>
    <w:rPr>
      <w:i/>
      <w:iCs/>
      <w:color w:val="404040" w:themeColor="text1" w:themeTint="BF"/>
    </w:rPr>
  </w:style>
  <w:style w:type="paragraph" w:styleId="a9">
    <w:name w:val="List Paragraph"/>
    <w:basedOn w:val="a"/>
    <w:uiPriority w:val="34"/>
    <w:qFormat/>
    <w:rsid w:val="00107667"/>
    <w:pPr>
      <w:ind w:left="720"/>
      <w:contextualSpacing/>
    </w:pPr>
  </w:style>
  <w:style w:type="character" w:styleId="aa">
    <w:name w:val="Intense Emphasis"/>
    <w:basedOn w:val="a0"/>
    <w:uiPriority w:val="21"/>
    <w:qFormat/>
    <w:rsid w:val="00107667"/>
    <w:rPr>
      <w:i/>
      <w:iCs/>
      <w:color w:val="2F5496" w:themeColor="accent1" w:themeShade="BF"/>
    </w:rPr>
  </w:style>
  <w:style w:type="paragraph" w:styleId="ab">
    <w:name w:val="Intense Quote"/>
    <w:basedOn w:val="a"/>
    <w:next w:val="a"/>
    <w:link w:val="ac"/>
    <w:uiPriority w:val="30"/>
    <w:qFormat/>
    <w:rsid w:val="00107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667"/>
    <w:rPr>
      <w:i/>
      <w:iCs/>
      <w:color w:val="2F5496" w:themeColor="accent1" w:themeShade="BF"/>
    </w:rPr>
  </w:style>
  <w:style w:type="character" w:styleId="ad">
    <w:name w:val="Intense Reference"/>
    <w:basedOn w:val="a0"/>
    <w:uiPriority w:val="32"/>
    <w:qFormat/>
    <w:rsid w:val="001076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