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DD099" w14:textId="77777777" w:rsidR="00FE0A83" w:rsidRDefault="00FE0A83">
      <w:pPr>
        <w:rPr>
          <w:rFonts w:hint="eastAsia"/>
        </w:rPr>
      </w:pPr>
      <w:r>
        <w:rPr>
          <w:rFonts w:hint="eastAsia"/>
        </w:rPr>
        <w:t>秀珍菇的拼音</w:t>
      </w:r>
    </w:p>
    <w:p w14:paraId="57DEC144" w14:textId="77777777" w:rsidR="00FE0A83" w:rsidRDefault="00FE0A83">
      <w:pPr>
        <w:rPr>
          <w:rFonts w:hint="eastAsia"/>
        </w:rPr>
      </w:pPr>
      <w:r>
        <w:rPr>
          <w:rFonts w:hint="eastAsia"/>
        </w:rPr>
        <w:t>秀珍菇，其拼音为“xiù zhēn gū”，是一种颇受欢迎的食用菌类。这种蘑菇不仅味道鲜美，而且营养丰富，深受广大消费者的喜爱。</w:t>
      </w:r>
    </w:p>
    <w:p w14:paraId="4E8FDA7B" w14:textId="77777777" w:rsidR="00FE0A83" w:rsidRDefault="00FE0A83">
      <w:pPr>
        <w:rPr>
          <w:rFonts w:hint="eastAsia"/>
        </w:rPr>
      </w:pPr>
    </w:p>
    <w:p w14:paraId="217A0AB8" w14:textId="77777777" w:rsidR="00FE0A83" w:rsidRDefault="00FE0A83">
      <w:pPr>
        <w:rPr>
          <w:rFonts w:hint="eastAsia"/>
        </w:rPr>
      </w:pPr>
      <w:r>
        <w:rPr>
          <w:rFonts w:hint="eastAsia"/>
        </w:rPr>
        <w:t>生长环境与形态特征</w:t>
      </w:r>
    </w:p>
    <w:p w14:paraId="4CB6D36D" w14:textId="77777777" w:rsidR="00FE0A83" w:rsidRDefault="00FE0A83">
      <w:pPr>
        <w:rPr>
          <w:rFonts w:hint="eastAsia"/>
        </w:rPr>
      </w:pPr>
      <w:r>
        <w:rPr>
          <w:rFonts w:hint="eastAsia"/>
        </w:rPr>
        <w:t>秀珍菇属于低温型食用菌，适宜在12-18摄氏度之间生长，相对湿度要求较高，通常在85%-95%左右。它具有较强的适应性，能够在多种基质上生长，包括木屑、棉籽壳等农业废弃物。秀珍菇子实体较小，伞盖直径一般不超过3厘米，颜色从浅灰色到深褐色不等，伞柄细长，整体看起来十分精致可爱。</w:t>
      </w:r>
    </w:p>
    <w:p w14:paraId="6A1BAE58" w14:textId="77777777" w:rsidR="00FE0A83" w:rsidRDefault="00FE0A83">
      <w:pPr>
        <w:rPr>
          <w:rFonts w:hint="eastAsia"/>
        </w:rPr>
      </w:pPr>
    </w:p>
    <w:p w14:paraId="6398A951" w14:textId="77777777" w:rsidR="00FE0A83" w:rsidRDefault="00FE0A83">
      <w:pPr>
        <w:rPr>
          <w:rFonts w:hint="eastAsia"/>
        </w:rPr>
      </w:pPr>
      <w:r>
        <w:rPr>
          <w:rFonts w:hint="eastAsia"/>
        </w:rPr>
        <w:t>营养价值与健康益处</w:t>
      </w:r>
    </w:p>
    <w:p w14:paraId="67BC5EEC" w14:textId="77777777" w:rsidR="00FE0A83" w:rsidRDefault="00FE0A83">
      <w:pPr>
        <w:rPr>
          <w:rFonts w:hint="eastAsia"/>
        </w:rPr>
      </w:pPr>
      <w:r>
        <w:rPr>
          <w:rFonts w:hint="eastAsia"/>
        </w:rPr>
        <w:t>作为一种高蛋白低脂肪的食物，秀珍菇富含人体必需的多种氨基酸和微量元素，如钾、磷、铁等。同时，它还含有丰富的维生素B族以及膳食纤维，有助于促进消化、增强免疫力、调节血脂等多方面的健康功效。经常食用可以补充身体所需营养成分，对于保持身体健康有着积极作用。</w:t>
      </w:r>
    </w:p>
    <w:p w14:paraId="4F38873B" w14:textId="77777777" w:rsidR="00FE0A83" w:rsidRDefault="00FE0A83">
      <w:pPr>
        <w:rPr>
          <w:rFonts w:hint="eastAsia"/>
        </w:rPr>
      </w:pPr>
    </w:p>
    <w:p w14:paraId="52EF73BB" w14:textId="77777777" w:rsidR="00FE0A83" w:rsidRDefault="00FE0A83">
      <w:pPr>
        <w:rPr>
          <w:rFonts w:hint="eastAsia"/>
        </w:rPr>
      </w:pPr>
      <w:r>
        <w:rPr>
          <w:rFonts w:hint="eastAsia"/>
        </w:rPr>
        <w:t>栽培技术与管理要点</w:t>
      </w:r>
    </w:p>
    <w:p w14:paraId="3C3F7487" w14:textId="77777777" w:rsidR="00FE0A83" w:rsidRDefault="00FE0A83">
      <w:pPr>
        <w:rPr>
          <w:rFonts w:hint="eastAsia"/>
        </w:rPr>
      </w:pPr>
      <w:r>
        <w:rPr>
          <w:rFonts w:hint="eastAsia"/>
        </w:rPr>
        <w:t>秀珍菇的人工栽培技术已经相当成熟，主要包括培养料准备、接种、发菌管理、出菇管理和采收加工等几个阶段。在栽培过程中，要特别注意控制好温度、湿度、通风和光照等条件，以保证子实体正常发育。还要做好病虫害防治工作，确保产品质量安全。</w:t>
      </w:r>
    </w:p>
    <w:p w14:paraId="0E2E8F7B" w14:textId="77777777" w:rsidR="00FE0A83" w:rsidRDefault="00FE0A83">
      <w:pPr>
        <w:rPr>
          <w:rFonts w:hint="eastAsia"/>
        </w:rPr>
      </w:pPr>
    </w:p>
    <w:p w14:paraId="475EB9C4" w14:textId="77777777" w:rsidR="00FE0A83" w:rsidRDefault="00FE0A83">
      <w:pPr>
        <w:rPr>
          <w:rFonts w:hint="eastAsia"/>
        </w:rPr>
      </w:pPr>
      <w:r>
        <w:rPr>
          <w:rFonts w:hint="eastAsia"/>
        </w:rPr>
        <w:t>市场前景与发展潜力</w:t>
      </w:r>
    </w:p>
    <w:p w14:paraId="108DC6E7" w14:textId="77777777" w:rsidR="00FE0A83" w:rsidRDefault="00FE0A83">
      <w:pPr>
        <w:rPr>
          <w:rFonts w:hint="eastAsia"/>
        </w:rPr>
      </w:pPr>
      <w:r>
        <w:rPr>
          <w:rFonts w:hint="eastAsia"/>
        </w:rPr>
        <w:t>随着人们生活水平的提高和对健康饮食的关注度增加，秀珍菇作为一种绿色食品越来越受到市场的青睐。目前，该品种在我国多个省份均有种植，并且出口量逐年上升。未来，随着栽培技术的进步和市场需求的增长，秀珍菇产业有望实现更大规模的发展，在满足国内消费需求的同时，进一步拓展国际市场空间。</w:t>
      </w:r>
    </w:p>
    <w:p w14:paraId="647DA69F" w14:textId="77777777" w:rsidR="00FE0A83" w:rsidRDefault="00FE0A83">
      <w:pPr>
        <w:rPr>
          <w:rFonts w:hint="eastAsia"/>
        </w:rPr>
      </w:pPr>
    </w:p>
    <w:p w14:paraId="712B68A5" w14:textId="77777777" w:rsidR="00FE0A83" w:rsidRDefault="00FE0A83">
      <w:pPr>
        <w:rPr>
          <w:rFonts w:hint="eastAsia"/>
        </w:rPr>
      </w:pPr>
      <w:r>
        <w:rPr>
          <w:rFonts w:hint="eastAsia"/>
        </w:rPr>
        <w:t>烹饪方式与美食推荐</w:t>
      </w:r>
    </w:p>
    <w:p w14:paraId="6B3A96C0" w14:textId="77777777" w:rsidR="00FE0A83" w:rsidRDefault="00FE0A83">
      <w:pPr>
        <w:rPr>
          <w:rFonts w:hint="eastAsia"/>
        </w:rPr>
      </w:pPr>
      <w:r>
        <w:rPr>
          <w:rFonts w:hint="eastAsia"/>
        </w:rPr>
        <w:t>秀珍菇因其独特的口感和风味，非常适合用于各种菜肴中。无论是凉拌、炒制还是作为汤品的主要配料都非常美味可口。例如，凉拌秀珍菇是一道简单又健康的家常菜，只需将洗净的秀珍菇焯水后与蒜末、香醋、生抽等调料混合即可；而秀珍菇炖鸡汤则是一道滋补佳肴，能够充分发挥其营养价值。</w:t>
      </w:r>
    </w:p>
    <w:p w14:paraId="07DB3F15" w14:textId="77777777" w:rsidR="00FE0A83" w:rsidRDefault="00FE0A83">
      <w:pPr>
        <w:rPr>
          <w:rFonts w:hint="eastAsia"/>
        </w:rPr>
      </w:pPr>
    </w:p>
    <w:p w14:paraId="5317D055" w14:textId="77777777" w:rsidR="00FE0A83" w:rsidRDefault="00FE0A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50574" w14:textId="010FB823" w:rsidR="00352DA9" w:rsidRDefault="00352DA9"/>
    <w:sectPr w:rsidR="00352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A9"/>
    <w:rsid w:val="00352DA9"/>
    <w:rsid w:val="00B81CF2"/>
    <w:rsid w:val="00FE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02CDA-679B-4575-B657-AA37E717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2D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D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D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D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D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D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D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D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D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2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2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2D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2D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2D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2D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2D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2D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2D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2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D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2D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2D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D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2D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2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2D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2D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