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0561C" w14:textId="77777777" w:rsidR="00D21ABE" w:rsidRDefault="00D21ABE">
      <w:pPr>
        <w:rPr>
          <w:rFonts w:hint="eastAsia"/>
        </w:rPr>
      </w:pPr>
      <w:r>
        <w:rPr>
          <w:rFonts w:hint="eastAsia"/>
        </w:rPr>
        <w:t>研的拼音部首：yán 石</w:t>
      </w:r>
    </w:p>
    <w:p w14:paraId="114FD3C5" w14:textId="77777777" w:rsidR="00D21ABE" w:rsidRDefault="00D21ABE">
      <w:pPr>
        <w:rPr>
          <w:rFonts w:hint="eastAsia"/>
        </w:rPr>
      </w:pPr>
      <w:r>
        <w:rPr>
          <w:rFonts w:hint="eastAsia"/>
        </w:rPr>
        <w:t>“研”字是一个兼具形声与会意特点的汉字，其拼音为“yán”，部首为“石”。这个字不仅承载着深厚的文化内涵，还体现了古代中国人对自然和知识的探索精神。本文将从多个角度解读“研”的拼音部首及其背后的意义。</w:t>
      </w:r>
    </w:p>
    <w:p w14:paraId="3370FF19" w14:textId="77777777" w:rsidR="00D21ABE" w:rsidRDefault="00D21ABE">
      <w:pPr>
        <w:rPr>
          <w:rFonts w:hint="eastAsia"/>
        </w:rPr>
      </w:pPr>
    </w:p>
    <w:p w14:paraId="7555BA56" w14:textId="77777777" w:rsidR="00D21ABE" w:rsidRDefault="00D21ABE">
      <w:pPr>
        <w:rPr>
          <w:rFonts w:hint="eastAsia"/>
        </w:rPr>
      </w:pPr>
      <w:r>
        <w:rPr>
          <w:rFonts w:hint="eastAsia"/>
        </w:rPr>
        <w:t>拼音“yán”的来源与意义</w:t>
      </w:r>
    </w:p>
    <w:p w14:paraId="6F15569C" w14:textId="77777777" w:rsidR="00D21ABE" w:rsidRDefault="00D21ABE">
      <w:pPr>
        <w:rPr>
          <w:rFonts w:hint="eastAsia"/>
        </w:rPr>
      </w:pPr>
      <w:r>
        <w:rPr>
          <w:rFonts w:hint="eastAsia"/>
        </w:rPr>
        <w:t>“研”的拼音“yán”来源于其发音的传统约定，同时也与其语义密切相关。“研”有研究、探讨的意思，而“yán”这一音节本身就带有一种深入探究的韵味。在古汉语中，“言”字常被用作表示语言或表达思想的符号，“研”则进一步延伸了这种含义，强调通过反复推敲、琢磨来获取真知的过程。因此，“yán”不仅是一种语音标识，更是一种文化象征。</w:t>
      </w:r>
    </w:p>
    <w:p w14:paraId="7E571AF7" w14:textId="77777777" w:rsidR="00D21ABE" w:rsidRDefault="00D21ABE">
      <w:pPr>
        <w:rPr>
          <w:rFonts w:hint="eastAsia"/>
        </w:rPr>
      </w:pPr>
    </w:p>
    <w:p w14:paraId="4F5A83E2" w14:textId="77777777" w:rsidR="00D21ABE" w:rsidRDefault="00D21ABE">
      <w:pPr>
        <w:rPr>
          <w:rFonts w:hint="eastAsia"/>
        </w:rPr>
      </w:pPr>
      <w:r>
        <w:rPr>
          <w:rFonts w:hint="eastAsia"/>
        </w:rPr>
        <w:t>部首“石”的作用与寓意</w:t>
      </w:r>
    </w:p>
    <w:p w14:paraId="49E73088" w14:textId="77777777" w:rsidR="00D21ABE" w:rsidRDefault="00D21ABE">
      <w:pPr>
        <w:rPr>
          <w:rFonts w:hint="eastAsia"/>
        </w:rPr>
      </w:pPr>
      <w:r>
        <w:rPr>
          <w:rFonts w:hint="eastAsia"/>
        </w:rPr>
        <w:t>作为“研”的部首，“石”起到了关键的作用。从字形上看，“石”位于下方，仿佛一块坚固的基石，支撑着整个字的意义。“研”最初指的是用石头磨制器物或药物的行为，例如研墨就是用砚台（一种石材制成的工具）将墨块磨成墨汁。因此，“石”部首不仅明确了“研”的物质属性，还揭示了它与手工技艺之间的联系。</w:t>
      </w:r>
    </w:p>
    <w:p w14:paraId="68BA2EBF" w14:textId="77777777" w:rsidR="00D21ABE" w:rsidRDefault="00D21ABE">
      <w:pPr>
        <w:rPr>
          <w:rFonts w:hint="eastAsia"/>
        </w:rPr>
      </w:pPr>
    </w:p>
    <w:p w14:paraId="26AFD726" w14:textId="77777777" w:rsidR="00D21ABE" w:rsidRDefault="00D21ABE">
      <w:pPr>
        <w:rPr>
          <w:rFonts w:hint="eastAsia"/>
        </w:rPr>
      </w:pPr>
      <w:r>
        <w:rPr>
          <w:rFonts w:hint="eastAsia"/>
        </w:rPr>
        <w:t>“研”字的文化价值</w:t>
      </w:r>
    </w:p>
    <w:p w14:paraId="2B7261A5" w14:textId="77777777" w:rsidR="00D21ABE" w:rsidRDefault="00D21ABE">
      <w:pPr>
        <w:rPr>
          <w:rFonts w:hint="eastAsia"/>
        </w:rPr>
      </w:pPr>
      <w:r>
        <w:rPr>
          <w:rFonts w:hint="eastAsia"/>
        </w:rPr>
        <w:t>在中国传统文化中，“研”不仅仅是一个简单的动作描述，更是智慧与勤奋的象征。古人常说“学海无涯苦作舟”，而“研”正是这条漫长求知路上的重要手段之一。无论是学者钻研经典，还是工匠打磨器具，“研”都体现了一种精益求精的态度。同时，“研”也蕴含着人与自然和谐共处的理念——通过对石材的加工利用，人类实现了技术进步与文明发展。</w:t>
      </w:r>
    </w:p>
    <w:p w14:paraId="77340FAA" w14:textId="77777777" w:rsidR="00D21ABE" w:rsidRDefault="00D21ABE">
      <w:pPr>
        <w:rPr>
          <w:rFonts w:hint="eastAsia"/>
        </w:rPr>
      </w:pPr>
    </w:p>
    <w:p w14:paraId="646DDE0C" w14:textId="77777777" w:rsidR="00D21ABE" w:rsidRDefault="00D21ABE">
      <w:pPr>
        <w:rPr>
          <w:rFonts w:hint="eastAsia"/>
        </w:rPr>
      </w:pPr>
      <w:r>
        <w:rPr>
          <w:rFonts w:hint="eastAsia"/>
        </w:rPr>
        <w:t>现代视角下的“研”</w:t>
      </w:r>
    </w:p>
    <w:p w14:paraId="39AEFE99" w14:textId="77777777" w:rsidR="00D21ABE" w:rsidRDefault="00D21ABE">
      <w:pPr>
        <w:rPr>
          <w:rFonts w:hint="eastAsia"/>
        </w:rPr>
      </w:pPr>
      <w:r>
        <w:rPr>
          <w:rFonts w:hint="eastAsia"/>
        </w:rPr>
        <w:t>进入现代社会后，“研”的内涵得到了进一步拓展。“研究”已经成为科学探索的核心词汇，代表着人类对未知领域的不懈追求。无论是实验室里的精密实验，还是学术论文中的深度分析，“研”始终贯穿其中。“研”还被广泛应用于教育领域，成为培养学生批判性思维和创新能力的重要途径。</w:t>
      </w:r>
    </w:p>
    <w:p w14:paraId="454C9180" w14:textId="77777777" w:rsidR="00D21ABE" w:rsidRDefault="00D21ABE">
      <w:pPr>
        <w:rPr>
          <w:rFonts w:hint="eastAsia"/>
        </w:rPr>
      </w:pPr>
    </w:p>
    <w:p w14:paraId="2DA666DB" w14:textId="77777777" w:rsidR="00D21ABE" w:rsidRDefault="00D21ABE">
      <w:pPr>
        <w:rPr>
          <w:rFonts w:hint="eastAsia"/>
        </w:rPr>
      </w:pPr>
      <w:r>
        <w:rPr>
          <w:rFonts w:hint="eastAsia"/>
        </w:rPr>
        <w:t>最后的总结：“研”的永恒魅力</w:t>
      </w:r>
    </w:p>
    <w:p w14:paraId="0B76E1D6" w14:textId="77777777" w:rsidR="00D21ABE" w:rsidRDefault="00D21ABE">
      <w:pPr>
        <w:rPr>
          <w:rFonts w:hint="eastAsia"/>
        </w:rPr>
      </w:pPr>
      <w:r>
        <w:rPr>
          <w:rFonts w:hint="eastAsia"/>
        </w:rPr>
        <w:lastRenderedPageBreak/>
        <w:t>从古代的石器加工到今天的科学研究，“研”字以其独特的拼音“yán”和部首“石”，连接了过去与未来，展现了中华民族不断进取的精神风貌。无论时代如何变迁，“研”所代表的那种执着、专注以及对真理的渴望，始终激励着我们去发现更多可能性。让我们以“研”为指引，在知识的海洋中继续前行吧！</w:t>
      </w:r>
    </w:p>
    <w:p w14:paraId="4332AE35" w14:textId="77777777" w:rsidR="00D21ABE" w:rsidRDefault="00D21ABE">
      <w:pPr>
        <w:rPr>
          <w:rFonts w:hint="eastAsia"/>
        </w:rPr>
      </w:pPr>
    </w:p>
    <w:p w14:paraId="0409E989" w14:textId="77777777" w:rsidR="00D21ABE" w:rsidRDefault="00D21A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C48294" w14:textId="0A51ED51" w:rsidR="00187FDA" w:rsidRDefault="00187FDA"/>
    <w:sectPr w:rsidR="00187F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FDA"/>
    <w:rsid w:val="00187FDA"/>
    <w:rsid w:val="00B81CF2"/>
    <w:rsid w:val="00D21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7A3E29-33D1-4857-96AC-5AA16D022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7F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7F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7F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7F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7F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7F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7F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7F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7F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7F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7F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7F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7F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7F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7F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7F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7F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7F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7F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7F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7F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7F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7F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7F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7F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7F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7F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7F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7F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2025-03-02T14:24:00Z</dcterms:created>
  <dcterms:modified xsi:type="dcterms:W3CDTF">2025-03-02T14:24:00Z</dcterms:modified>
</cp:coreProperties>
</file>