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DEE5" w14:textId="77777777" w:rsidR="004E7EC3" w:rsidRDefault="004E7EC3">
      <w:pPr>
        <w:rPr>
          <w:rFonts w:hint="eastAsia"/>
        </w:rPr>
      </w:pPr>
      <w:r>
        <w:rPr>
          <w:rFonts w:hint="eastAsia"/>
        </w:rPr>
        <w:t>Yǎn Huā：视觉的奇妙现象</w:t>
      </w:r>
    </w:p>
    <w:p w14:paraId="6406BCC1" w14:textId="77777777" w:rsidR="004E7EC3" w:rsidRDefault="004E7EC3">
      <w:pPr>
        <w:rPr>
          <w:rFonts w:hint="eastAsia"/>
        </w:rPr>
      </w:pPr>
      <w:r>
        <w:rPr>
          <w:rFonts w:hint="eastAsia"/>
        </w:rPr>
        <w:t>在汉语拼音中，“眼花”读作 Yǎn Huā。这是一个形象生动的词汇，用来形容当人们的眼睛因为各种原因而出现视物模糊、混淆或幻觉的现象。这种感觉就像是眼睛被突然蒙上了一层薄纱，周围的一切变得不再清晰，世界仿佛失去了焦点。眼花并不单指一种特定的医学状况，它更像是一种综合性的感官体验，可能由多种因素共同作用所导致。</w:t>
      </w:r>
    </w:p>
    <w:p w14:paraId="76AE0166" w14:textId="77777777" w:rsidR="004E7EC3" w:rsidRDefault="004E7EC3">
      <w:pPr>
        <w:rPr>
          <w:rFonts w:hint="eastAsia"/>
        </w:rPr>
      </w:pPr>
    </w:p>
    <w:p w14:paraId="0ABA4D4C" w14:textId="77777777" w:rsidR="004E7EC3" w:rsidRDefault="004E7EC3">
      <w:pPr>
        <w:rPr>
          <w:rFonts w:hint="eastAsia"/>
        </w:rPr>
      </w:pPr>
      <w:r>
        <w:rPr>
          <w:rFonts w:hint="eastAsia"/>
        </w:rPr>
        <w:t>从生理到心理：眼花背后的成因</w:t>
      </w:r>
    </w:p>
    <w:p w14:paraId="0BC6A77B" w14:textId="77777777" w:rsidR="004E7EC3" w:rsidRDefault="004E7EC3">
      <w:pPr>
        <w:rPr>
          <w:rFonts w:hint="eastAsia"/>
        </w:rPr>
      </w:pPr>
      <w:r>
        <w:rPr>
          <w:rFonts w:hint="eastAsia"/>
        </w:rPr>
        <w:t>当我们谈论眼花时，我们不仅仅是在讨论生理上的问题。眼花可以是长时间注视屏幕、阅读细小文字或是快速移动视线后的结果。这些情况下，眼睛的肌肉持续紧张，最终可能导致暂时性的视觉疲劳。除此之外，心理状态同样影响着我们的视力。例如，当我们处于极度紧张或者压力之下，精神的高度集中也可能引发眼花的症状。这提醒我们，保持良好的生活习惯和心态对于维护眼睛健康同样重要。</w:t>
      </w:r>
    </w:p>
    <w:p w14:paraId="17675BE9" w14:textId="77777777" w:rsidR="004E7EC3" w:rsidRDefault="004E7EC3">
      <w:pPr>
        <w:rPr>
          <w:rFonts w:hint="eastAsia"/>
        </w:rPr>
      </w:pPr>
    </w:p>
    <w:p w14:paraId="23F2E439" w14:textId="77777777" w:rsidR="004E7EC3" w:rsidRDefault="004E7EC3">
      <w:pPr>
        <w:rPr>
          <w:rFonts w:hint="eastAsia"/>
        </w:rPr>
      </w:pPr>
      <w:r>
        <w:rPr>
          <w:rFonts w:hint="eastAsia"/>
        </w:rPr>
        <w:t>眼花与日常生活：如何预防和应对</w:t>
      </w:r>
    </w:p>
    <w:p w14:paraId="621278BA" w14:textId="77777777" w:rsidR="004E7EC3" w:rsidRDefault="004E7EC3">
      <w:pPr>
        <w:rPr>
          <w:rFonts w:hint="eastAsia"/>
        </w:rPr>
      </w:pPr>
      <w:r>
        <w:rPr>
          <w:rFonts w:hint="eastAsia"/>
        </w:rPr>
        <w:t>眼花虽然不是一种严重的疾病，但它确实会给日常生活带来不便。为了预防这种情况的发生，我们可以采取一些简单有效的措施。确保工作环境中的光线适宜，避免过亮或过暗的情况。遵循“20-20-20”规则，即每工作20分钟就休息一下，远眺至少20英尺（约6米）外的物体20秒，以放松眼部肌肉。再者，定期进行眼科检查也是必不可少的，通过专业医生的帮助来了解自己的眼睛健康状况，并及时发现潜在的问题。</w:t>
      </w:r>
    </w:p>
    <w:p w14:paraId="3002D47B" w14:textId="77777777" w:rsidR="004E7EC3" w:rsidRDefault="004E7EC3">
      <w:pPr>
        <w:rPr>
          <w:rFonts w:hint="eastAsia"/>
        </w:rPr>
      </w:pPr>
    </w:p>
    <w:p w14:paraId="0D581476" w14:textId="77777777" w:rsidR="004E7EC3" w:rsidRDefault="004E7EC3">
      <w:pPr>
        <w:rPr>
          <w:rFonts w:hint="eastAsia"/>
        </w:rPr>
      </w:pPr>
      <w:r>
        <w:rPr>
          <w:rFonts w:hint="eastAsia"/>
        </w:rPr>
        <w:t>现代生活中的挑战：数字时代的眼部健康</w:t>
      </w:r>
    </w:p>
    <w:p w14:paraId="64C94D92" w14:textId="77777777" w:rsidR="004E7EC3" w:rsidRDefault="004E7EC3">
      <w:pPr>
        <w:rPr>
          <w:rFonts w:hint="eastAsia"/>
        </w:rPr>
      </w:pPr>
      <w:r>
        <w:rPr>
          <w:rFonts w:hint="eastAsia"/>
        </w:rPr>
        <w:t>随着科技的发展，越来越多的人依赖电子设备进行工作、学习和娱乐。长时间盯着电脑屏幕或手机屏幕成为常态，这也给眼睛带来了前所未有的挑战。蓝光辐射、闪烁频率以及不正确的用眼姿势都可能是造成眼花的原因之一。因此，在享受数字化带来的便利的同时，我们也应该更加重视保护眼睛的重要性。使用防蓝光眼镜、调整屏幕亮度和对比度等方法都可以有效减少对眼睛的伤害。</w:t>
      </w:r>
    </w:p>
    <w:p w14:paraId="52DB3E90" w14:textId="77777777" w:rsidR="004E7EC3" w:rsidRDefault="004E7EC3">
      <w:pPr>
        <w:rPr>
          <w:rFonts w:hint="eastAsia"/>
        </w:rPr>
      </w:pPr>
    </w:p>
    <w:p w14:paraId="40C3C2FA" w14:textId="77777777" w:rsidR="004E7EC3" w:rsidRDefault="004E7EC3">
      <w:pPr>
        <w:rPr>
          <w:rFonts w:hint="eastAsia"/>
        </w:rPr>
      </w:pPr>
      <w:r>
        <w:rPr>
          <w:rFonts w:hint="eastAsia"/>
        </w:rPr>
        <w:t>最后的总结：珍视你的双眼</w:t>
      </w:r>
    </w:p>
    <w:p w14:paraId="1206C966" w14:textId="77777777" w:rsidR="004E7EC3" w:rsidRDefault="004E7EC3">
      <w:pPr>
        <w:rPr>
          <w:rFonts w:hint="eastAsia"/>
        </w:rPr>
      </w:pPr>
      <w:r>
        <w:rPr>
          <w:rFonts w:hint="eastAsia"/>
        </w:rPr>
        <w:t>眼花是一个值得我们关注的话题。它不仅反映了身体的状态，也体现了我们生活方式的选择。通过了解眼花产生的原因及其应对策略，我们可以更好地照顾自己的眼睛，享受清晰明亮的世界。让我们一起努力，珍视这份珍贵的礼物——我们的眼睛吧。</w:t>
      </w:r>
    </w:p>
    <w:p w14:paraId="3BF99540" w14:textId="77777777" w:rsidR="004E7EC3" w:rsidRDefault="004E7EC3">
      <w:pPr>
        <w:rPr>
          <w:rFonts w:hint="eastAsia"/>
        </w:rPr>
      </w:pPr>
    </w:p>
    <w:p w14:paraId="4D97FB25" w14:textId="77777777" w:rsidR="004E7EC3" w:rsidRDefault="004E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F925E" w14:textId="70DF9D07" w:rsidR="00BD7B8D" w:rsidRDefault="00BD7B8D"/>
    <w:sectPr w:rsidR="00BD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8D"/>
    <w:rsid w:val="004E7EC3"/>
    <w:rsid w:val="00B81CF2"/>
    <w:rsid w:val="00B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1F084-C36C-4B76-B20F-7FCC471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