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07B6" w14:textId="77777777" w:rsidR="00657C3D" w:rsidRDefault="00657C3D">
      <w:pPr>
        <w:rPr>
          <w:rFonts w:hint="eastAsia"/>
        </w:rPr>
      </w:pPr>
      <w:r>
        <w:rPr>
          <w:rFonts w:hint="eastAsia"/>
        </w:rPr>
        <w:t>相峙而立的拼音</w:t>
      </w:r>
    </w:p>
    <w:p w14:paraId="7710F6D0" w14:textId="77777777" w:rsidR="00657C3D" w:rsidRDefault="00657C3D">
      <w:pPr>
        <w:rPr>
          <w:rFonts w:hint="eastAsia"/>
        </w:rPr>
      </w:pPr>
      <w:r>
        <w:rPr>
          <w:rFonts w:hint="eastAsia"/>
        </w:rPr>
        <w:t>“相峙而立”的拼音是“xiāng zhì ér lì”。这个短语描绘了两个或多个实体在力量、立场等方面相对而立，互不退让的状态。它通常用来形容对立双方势均力敌，彼此间形成了一种平衡或者僵局。</w:t>
      </w:r>
    </w:p>
    <w:p w14:paraId="14087BA5" w14:textId="77777777" w:rsidR="00657C3D" w:rsidRDefault="00657C3D">
      <w:pPr>
        <w:rPr>
          <w:rFonts w:hint="eastAsia"/>
        </w:rPr>
      </w:pPr>
    </w:p>
    <w:p w14:paraId="47C2AD66" w14:textId="77777777" w:rsidR="00657C3D" w:rsidRDefault="00657C3D">
      <w:pPr>
        <w:rPr>
          <w:rFonts w:hint="eastAsia"/>
        </w:rPr>
      </w:pPr>
      <w:r>
        <w:rPr>
          <w:rFonts w:hint="eastAsia"/>
        </w:rPr>
        <w:t>历史背景中的“相峙而立”</w:t>
      </w:r>
    </w:p>
    <w:p w14:paraId="44A9F87F" w14:textId="77777777" w:rsidR="00657C3D" w:rsidRDefault="00657C3D">
      <w:pPr>
        <w:rPr>
          <w:rFonts w:hint="eastAsia"/>
        </w:rPr>
      </w:pPr>
      <w:r>
        <w:rPr>
          <w:rFonts w:hint="eastAsia"/>
        </w:rPr>
        <w:t>在中国历史上，“相峙而立”的情形屡见不鲜。无论是战国时期的七雄争霸，还是三国时代的魏蜀吴鼎足而立，这些历史时期都展示了不同势力之间相互对峙，各自为政的情景。这样的状态不仅是军事上的对抗，也是文化和政治理念的碰撞。例如，在三国时代，诸葛亮以卓越的政治和军事才能支撑起蜀汉政权，与强大的曹魏形成了长期的对峙局面，这种对峙不仅体现了军事力量的较量，更是智慧与策略的对决。</w:t>
      </w:r>
    </w:p>
    <w:p w14:paraId="1F53F683" w14:textId="77777777" w:rsidR="00657C3D" w:rsidRDefault="00657C3D">
      <w:pPr>
        <w:rPr>
          <w:rFonts w:hint="eastAsia"/>
        </w:rPr>
      </w:pPr>
    </w:p>
    <w:p w14:paraId="630A586E" w14:textId="77777777" w:rsidR="00657C3D" w:rsidRDefault="00657C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70D623" w14:textId="77777777" w:rsidR="00657C3D" w:rsidRDefault="00657C3D">
      <w:pPr>
        <w:rPr>
          <w:rFonts w:hint="eastAsia"/>
        </w:rPr>
      </w:pPr>
      <w:r>
        <w:rPr>
          <w:rFonts w:hint="eastAsia"/>
        </w:rPr>
        <w:t>在现代社会，“相峙而立”一词也被广泛应用于描述各种竞争和对峙的局面。比如，在商业世界中，两大巨头企业可能会因为市场份额的竞争而形成对峙；在国际关系中，国家之间的外交政策也可能导致类似的情况出现。这些情况虽然不像古代那样充满战争的气息，但其背后的战略考量和资源争夺同样激烈。因此，“相峙而立”不仅仅是一个描述对立状态的词语，它也提醒人们注意在这种状态下如何寻求突破，实现共赢。</w:t>
      </w:r>
    </w:p>
    <w:p w14:paraId="1D55EF2B" w14:textId="77777777" w:rsidR="00657C3D" w:rsidRDefault="00657C3D">
      <w:pPr>
        <w:rPr>
          <w:rFonts w:hint="eastAsia"/>
        </w:rPr>
      </w:pPr>
    </w:p>
    <w:p w14:paraId="381E6704" w14:textId="77777777" w:rsidR="00657C3D" w:rsidRDefault="00657C3D">
      <w:pPr>
        <w:rPr>
          <w:rFonts w:hint="eastAsia"/>
        </w:rPr>
      </w:pPr>
      <w:r>
        <w:rPr>
          <w:rFonts w:hint="eastAsia"/>
        </w:rPr>
        <w:t>文化视角下的“相峙而立”</w:t>
      </w:r>
    </w:p>
    <w:p w14:paraId="49BD0BFF" w14:textId="77777777" w:rsidR="00657C3D" w:rsidRDefault="00657C3D">
      <w:pPr>
        <w:rPr>
          <w:rFonts w:hint="eastAsia"/>
        </w:rPr>
      </w:pPr>
      <w:r>
        <w:rPr>
          <w:rFonts w:hint="eastAsia"/>
        </w:rPr>
        <w:t>从文化角度看，“相峙而立”也可以被理解为一种动态平衡的象征。在中国传统文化中，阴阳两极既是对立的，又是互补的，它们共同构成了宇宙的基本秩序。将这一概念引申到人际关系和社会结构中，我们可以发现，适当的对立和差异实际上有助于促进社会的发展和进步。当不同的观点和立场相互对峙时，往往能够激发出更多的创新思维和解决方案。因此，“相峙而立”不仅仅是冲突的表现，它也可以成为推动变革和发展的动力。</w:t>
      </w:r>
    </w:p>
    <w:p w14:paraId="3A28D485" w14:textId="77777777" w:rsidR="00657C3D" w:rsidRDefault="00657C3D">
      <w:pPr>
        <w:rPr>
          <w:rFonts w:hint="eastAsia"/>
        </w:rPr>
      </w:pPr>
    </w:p>
    <w:p w14:paraId="4EC7E5FF" w14:textId="77777777" w:rsidR="00657C3D" w:rsidRDefault="00657C3D">
      <w:pPr>
        <w:rPr>
          <w:rFonts w:hint="eastAsia"/>
        </w:rPr>
      </w:pPr>
      <w:r>
        <w:rPr>
          <w:rFonts w:hint="eastAsia"/>
        </w:rPr>
        <w:t>最后的总结</w:t>
      </w:r>
    </w:p>
    <w:p w14:paraId="79447510" w14:textId="77777777" w:rsidR="00657C3D" w:rsidRDefault="00657C3D">
      <w:pPr>
        <w:rPr>
          <w:rFonts w:hint="eastAsia"/>
        </w:rPr>
      </w:pPr>
      <w:r>
        <w:rPr>
          <w:rFonts w:hint="eastAsia"/>
        </w:rPr>
        <w:t>“相峙而立”作为一种现象，无论是在历史长河中，还是在现代社会的各个层面都有着丰富的体现。通过了解和分析这些例子，我们不仅能更好地理解这一词汇背后的深层含义，还能从中获得启发，学会如何在面对对立和挑战时寻找机会，达成共识，从而实现更加和谐共进的目标。</w:t>
      </w:r>
    </w:p>
    <w:p w14:paraId="44187FB7" w14:textId="77777777" w:rsidR="00657C3D" w:rsidRDefault="00657C3D">
      <w:pPr>
        <w:rPr>
          <w:rFonts w:hint="eastAsia"/>
        </w:rPr>
      </w:pPr>
    </w:p>
    <w:p w14:paraId="4239D3A8" w14:textId="77777777" w:rsidR="00657C3D" w:rsidRDefault="00657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3B4A5" w14:textId="7AE870BC" w:rsidR="001D3CB9" w:rsidRDefault="001D3CB9"/>
    <w:sectPr w:rsidR="001D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9"/>
    <w:rsid w:val="001D3CB9"/>
    <w:rsid w:val="00657C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E72A-36A0-49DC-A4B0-54ECD7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