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BAE4" w14:textId="77777777" w:rsidR="00D72FF2" w:rsidRDefault="00D72FF2">
      <w:pPr>
        <w:rPr>
          <w:rFonts w:hint="eastAsia"/>
        </w:rPr>
      </w:pPr>
      <w:r>
        <w:rPr>
          <w:rFonts w:hint="eastAsia"/>
        </w:rPr>
        <w:t>洋流的拼音</w:t>
      </w:r>
    </w:p>
    <w:p w14:paraId="2129532D" w14:textId="77777777" w:rsidR="00D72FF2" w:rsidRDefault="00D72FF2">
      <w:pPr>
        <w:rPr>
          <w:rFonts w:hint="eastAsia"/>
        </w:rPr>
      </w:pPr>
      <w:r>
        <w:rPr>
          <w:rFonts w:hint="eastAsia"/>
        </w:rPr>
        <w:t>洋流，其拼音为“yáng liú”，是指海洋中的大规模水体沿着相对稳定的方向移动的现象。洋流对全球气候、生态系统以及航海活动有着深远的影响。</w:t>
      </w:r>
    </w:p>
    <w:p w14:paraId="4C7C6B2B" w14:textId="77777777" w:rsidR="00D72FF2" w:rsidRDefault="00D72FF2">
      <w:pPr>
        <w:rPr>
          <w:rFonts w:hint="eastAsia"/>
        </w:rPr>
      </w:pPr>
    </w:p>
    <w:p w14:paraId="0DF72B44" w14:textId="77777777" w:rsidR="00D72FF2" w:rsidRDefault="00D72FF2">
      <w:pPr>
        <w:rPr>
          <w:rFonts w:hint="eastAsia"/>
        </w:rPr>
      </w:pPr>
      <w:r>
        <w:rPr>
          <w:rFonts w:hint="eastAsia"/>
        </w:rPr>
        <w:t>形成原因</w:t>
      </w:r>
    </w:p>
    <w:p w14:paraId="5D0CA467" w14:textId="77777777" w:rsidR="00D72FF2" w:rsidRDefault="00D72FF2">
      <w:pPr>
        <w:rPr>
          <w:rFonts w:hint="eastAsia"/>
        </w:rPr>
      </w:pPr>
      <w:r>
        <w:rPr>
          <w:rFonts w:hint="eastAsia"/>
        </w:rPr>
        <w:t>洋流主要由风力作用、地球自转引起的科里奥利效应、海水密度差异等因素共同作用形成。在赤道附近，太阳辐射强烈，使得那里的海水温度升高，水分蒸发加剧，从而导致盐度增加。高盐度的海水密度较大，会下沉并向两极流动；而较冷的极地或寒流则向赤道方向移动，形成了一个循环系统。行星风系如信风和西风带等也是驱动洋流的重要因素。</w:t>
      </w:r>
    </w:p>
    <w:p w14:paraId="67D4F767" w14:textId="77777777" w:rsidR="00D72FF2" w:rsidRDefault="00D72FF2">
      <w:pPr>
        <w:rPr>
          <w:rFonts w:hint="eastAsia"/>
        </w:rPr>
      </w:pPr>
    </w:p>
    <w:p w14:paraId="365BA93F" w14:textId="77777777" w:rsidR="00D72FF2" w:rsidRDefault="00D72FF2">
      <w:pPr>
        <w:rPr>
          <w:rFonts w:hint="eastAsia"/>
        </w:rPr>
      </w:pPr>
      <w:r>
        <w:rPr>
          <w:rFonts w:hint="eastAsia"/>
        </w:rPr>
        <w:t>分类与特性</w:t>
      </w:r>
    </w:p>
    <w:p w14:paraId="69954C7D" w14:textId="77777777" w:rsidR="00D72FF2" w:rsidRDefault="00D72FF2">
      <w:pPr>
        <w:rPr>
          <w:rFonts w:hint="eastAsia"/>
        </w:rPr>
      </w:pPr>
      <w:r>
        <w:rPr>
          <w:rFonts w:hint="eastAsia"/>
        </w:rPr>
        <w:t>根据成因和性质，洋流可以分为暖流和寒流两大类。暖流通常从温暖地区流向较冷地区，比如墨西哥湾暖流就是一条非常著名的暖流，它将热带地区的热量输送到北大西洋，对沿途地区的气候产生增温增湿的作用。相反，寒流则是从寒冷地区流向温暖地区，像秘鲁寒流，它给沿岸带来了凉爽干燥的气候条件，并且是世界著名渔场之一的主要形成原因之一。</w:t>
      </w:r>
    </w:p>
    <w:p w14:paraId="7C01B363" w14:textId="77777777" w:rsidR="00D72FF2" w:rsidRDefault="00D72FF2">
      <w:pPr>
        <w:rPr>
          <w:rFonts w:hint="eastAsia"/>
        </w:rPr>
      </w:pPr>
    </w:p>
    <w:p w14:paraId="4333D7FD" w14:textId="77777777" w:rsidR="00D72FF2" w:rsidRDefault="00D72FF2">
      <w:pPr>
        <w:rPr>
          <w:rFonts w:hint="eastAsia"/>
        </w:rPr>
      </w:pPr>
      <w:r>
        <w:rPr>
          <w:rFonts w:hint="eastAsia"/>
        </w:rPr>
        <w:t>对环境的影响</w:t>
      </w:r>
    </w:p>
    <w:p w14:paraId="1FC440BD" w14:textId="77777777" w:rsidR="00D72FF2" w:rsidRDefault="00D72FF2">
      <w:pPr>
        <w:rPr>
          <w:rFonts w:hint="eastAsia"/>
        </w:rPr>
      </w:pPr>
      <w:r>
        <w:rPr>
          <w:rFonts w:hint="eastAsia"/>
        </w:rPr>
        <w:t>洋流对于调节全球气候至关重要。它们能够将热量从赤道带到高纬度地区，有助于缓解热带地区的过热问题，同时也能防止极地地区变得过于寒冷。洋流还影响着海洋生态系统的分布和发展。例如，上升流能将深海富含营养物质的冷水带到表层，促进浮游生物繁殖，进而支持了丰富的渔业资源。</w:t>
      </w:r>
    </w:p>
    <w:p w14:paraId="25FF69B2" w14:textId="77777777" w:rsidR="00D72FF2" w:rsidRDefault="00D72FF2">
      <w:pPr>
        <w:rPr>
          <w:rFonts w:hint="eastAsia"/>
        </w:rPr>
      </w:pPr>
    </w:p>
    <w:p w14:paraId="124912BB" w14:textId="77777777" w:rsidR="00D72FF2" w:rsidRDefault="00D72FF2">
      <w:pPr>
        <w:rPr>
          <w:rFonts w:hint="eastAsia"/>
        </w:rPr>
      </w:pPr>
      <w:r>
        <w:rPr>
          <w:rFonts w:hint="eastAsia"/>
        </w:rPr>
        <w:t>经济价值与挑战</w:t>
      </w:r>
    </w:p>
    <w:p w14:paraId="3FB66870" w14:textId="77777777" w:rsidR="00D72FF2" w:rsidRDefault="00D72FF2">
      <w:pPr>
        <w:rPr>
          <w:rFonts w:hint="eastAsia"/>
        </w:rPr>
      </w:pPr>
      <w:r>
        <w:rPr>
          <w:rFonts w:hint="eastAsia"/>
        </w:rPr>
        <w:t>洋流不仅对自然环境有着重要影响，在人类社会中也扮演着不可或缺的角色。历史上，洋流知识帮助船只更高效地航行于各大洋之间，减少了航程时间和燃料消耗。然而，随着全球经济的发展和技术的进步，如何更好地利用洋流能源成为了一个新的研究热点。尽管洋流蕴含巨大的能量潜力，但开发过程中还需克服诸多技术难题，比如设备耐久性、安装成本以及可能对海洋生态环境造成的潜在威胁。</w:t>
      </w:r>
    </w:p>
    <w:p w14:paraId="23EACEFA" w14:textId="77777777" w:rsidR="00D72FF2" w:rsidRDefault="00D72FF2">
      <w:pPr>
        <w:rPr>
          <w:rFonts w:hint="eastAsia"/>
        </w:rPr>
      </w:pPr>
    </w:p>
    <w:p w14:paraId="2F2A27D5" w14:textId="77777777" w:rsidR="00D72FF2" w:rsidRDefault="00D72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24545" w14:textId="02130818" w:rsidR="00121476" w:rsidRDefault="00121476"/>
    <w:sectPr w:rsidR="0012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76"/>
    <w:rsid w:val="00121476"/>
    <w:rsid w:val="00B81CF2"/>
    <w:rsid w:val="00D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682D-651F-41FB-B720-52005A9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