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E503" w14:textId="77777777" w:rsidR="00211FDB" w:rsidRDefault="00211FDB">
      <w:pPr>
        <w:rPr>
          <w:rFonts w:hint="eastAsia"/>
        </w:rPr>
      </w:pPr>
      <w:r>
        <w:rPr>
          <w:rFonts w:hint="eastAsia"/>
        </w:rPr>
        <w:t>朽木不可雕也粪土不可圬也的拼音</w:t>
      </w:r>
    </w:p>
    <w:p w14:paraId="36E13C36" w14:textId="77777777" w:rsidR="00211FDB" w:rsidRDefault="00211FDB">
      <w:pPr>
        <w:rPr>
          <w:rFonts w:hint="eastAsia"/>
        </w:rPr>
      </w:pPr>
      <w:r>
        <w:rPr>
          <w:rFonts w:hint="eastAsia"/>
        </w:rPr>
        <w:t>“朽木不可雕也，粪土之墙不可圬也”这句话出自《论语·公冶长》，是孔子对于弟子宰予的一段评价。这句话的拼音为：“xiǔ mù bù kě diāo yě, fèn tǔ zhī qiáng bù kě wū yě”。它不仅表达了孔子对弟子行为态度失望的心情，同时也隐含了深刻的教育理念和人生哲理。</w:t>
      </w:r>
    </w:p>
    <w:p w14:paraId="2F343F3E" w14:textId="77777777" w:rsidR="00211FDB" w:rsidRDefault="00211FDB">
      <w:pPr>
        <w:rPr>
          <w:rFonts w:hint="eastAsia"/>
        </w:rPr>
      </w:pPr>
    </w:p>
    <w:p w14:paraId="5B013AC1" w14:textId="77777777" w:rsidR="00211FDB" w:rsidRDefault="00211FDB">
      <w:pPr>
        <w:rPr>
          <w:rFonts w:hint="eastAsia"/>
        </w:rPr>
      </w:pPr>
      <w:r>
        <w:rPr>
          <w:rFonts w:hint="eastAsia"/>
        </w:rPr>
        <w:t>背景与含义</w:t>
      </w:r>
    </w:p>
    <w:p w14:paraId="3A5106D2" w14:textId="77777777" w:rsidR="00211FDB" w:rsidRDefault="00211FDB">
      <w:pPr>
        <w:rPr>
          <w:rFonts w:hint="eastAsia"/>
        </w:rPr>
      </w:pPr>
      <w:r>
        <w:rPr>
          <w:rFonts w:hint="eastAsia"/>
        </w:rPr>
        <w:t>这段话出现在孔子批评弟子宰予白天睡觉之后。在古代，“昼寝”被认为是懒惰和不敬的行为，特别是对于求学之人来说更是如此。孔子通过这句话表达出对于那些不具备学习条件或者不愿意努力改进自己的人感到无奈。“朽木”指的是腐烂的木材，难以雕刻；而“粪土之墙”则指用粪土筑成的墙，无法粉刷。这形象地比喻了某些人固执己见、不肯接受教诲的态度。</w:t>
      </w:r>
    </w:p>
    <w:p w14:paraId="2312C749" w14:textId="77777777" w:rsidR="00211FDB" w:rsidRDefault="00211FDB">
      <w:pPr>
        <w:rPr>
          <w:rFonts w:hint="eastAsia"/>
        </w:rPr>
      </w:pPr>
    </w:p>
    <w:p w14:paraId="549EBE91" w14:textId="77777777" w:rsidR="00211FDB" w:rsidRDefault="00211FDB">
      <w:pPr>
        <w:rPr>
          <w:rFonts w:hint="eastAsia"/>
        </w:rPr>
      </w:pPr>
      <w:r>
        <w:rPr>
          <w:rFonts w:hint="eastAsia"/>
        </w:rPr>
        <w:t>教育意义</w:t>
      </w:r>
    </w:p>
    <w:p w14:paraId="7EBC7E2C" w14:textId="77777777" w:rsidR="00211FDB" w:rsidRDefault="00211FDB">
      <w:pPr>
        <w:rPr>
          <w:rFonts w:hint="eastAsia"/>
        </w:rPr>
      </w:pPr>
      <w:r>
        <w:rPr>
          <w:rFonts w:hint="eastAsia"/>
        </w:rPr>
        <w:t>从教育角度来看，“朽木不可雕也，粪土之墙不可圬也”提醒教师们要注意因材施教，认识到每个学生都有其独特的潜力和局限性。同时，这也强调了自我修养的重要性，鼓励人们要不断学习、反思和进步。对于个人成长而言，这意味着即使面对困难和挑战，也不应放弃自我提升的机会，而应该持续努力去克服自身的不足。</w:t>
      </w:r>
    </w:p>
    <w:p w14:paraId="05B8F558" w14:textId="77777777" w:rsidR="00211FDB" w:rsidRDefault="00211FDB">
      <w:pPr>
        <w:rPr>
          <w:rFonts w:hint="eastAsia"/>
        </w:rPr>
      </w:pPr>
    </w:p>
    <w:p w14:paraId="22DA895F" w14:textId="77777777" w:rsidR="00211FDB" w:rsidRDefault="00211FDB">
      <w:pPr>
        <w:rPr>
          <w:rFonts w:hint="eastAsia"/>
        </w:rPr>
      </w:pPr>
      <w:r>
        <w:rPr>
          <w:rFonts w:hint="eastAsia"/>
        </w:rPr>
        <w:t>文化价值</w:t>
      </w:r>
    </w:p>
    <w:p w14:paraId="3473EF52" w14:textId="77777777" w:rsidR="00211FDB" w:rsidRDefault="00211FDB">
      <w:pPr>
        <w:rPr>
          <w:rFonts w:hint="eastAsia"/>
        </w:rPr>
      </w:pPr>
      <w:r>
        <w:rPr>
          <w:rFonts w:hint="eastAsia"/>
        </w:rPr>
        <w:t>这句话在中国传统文化中占有重要地位，它不仅是对教育理念的一种阐述，也是对为人处世的一种指导。在现代社会中，“朽木不可雕也，粪土之墙不可圬也”的精神仍然具有现实意义，它激励着人们积极向上，勇于面对生活中的各种挑战。无论是在职场上还是学术领域，这种不断追求卓越的精神都是成功的关键因素之一。</w:t>
      </w:r>
    </w:p>
    <w:p w14:paraId="4642CC8A" w14:textId="77777777" w:rsidR="00211FDB" w:rsidRDefault="00211FDB">
      <w:pPr>
        <w:rPr>
          <w:rFonts w:hint="eastAsia"/>
        </w:rPr>
      </w:pPr>
    </w:p>
    <w:p w14:paraId="1F5B9A6D" w14:textId="77777777" w:rsidR="00211FDB" w:rsidRDefault="00211FDB">
      <w:pPr>
        <w:rPr>
          <w:rFonts w:hint="eastAsia"/>
        </w:rPr>
      </w:pPr>
      <w:r>
        <w:rPr>
          <w:rFonts w:hint="eastAsia"/>
        </w:rPr>
        <w:t>最后的总结</w:t>
      </w:r>
    </w:p>
    <w:p w14:paraId="69EBD56F" w14:textId="77777777" w:rsidR="00211FDB" w:rsidRDefault="00211FDB">
      <w:pPr>
        <w:rPr>
          <w:rFonts w:hint="eastAsia"/>
        </w:rPr>
      </w:pPr>
      <w:r>
        <w:rPr>
          <w:rFonts w:hint="eastAsia"/>
        </w:rPr>
        <w:t>“朽木不可雕也，粪土之墙不可圬也”虽然简短，但却蕴含着深刻的人生智慧。它告诫我们珍惜时间，勤奋学习，不断提升自我。同时，也提醒我们在教育他人或被教育的过程中，都要保持开放的心态，善于发现并利用每个人的潜力，共同创造更加美好的未来。</w:t>
      </w:r>
    </w:p>
    <w:p w14:paraId="09C70177" w14:textId="77777777" w:rsidR="00211FDB" w:rsidRDefault="00211FDB">
      <w:pPr>
        <w:rPr>
          <w:rFonts w:hint="eastAsia"/>
        </w:rPr>
      </w:pPr>
    </w:p>
    <w:p w14:paraId="7D89020A" w14:textId="77777777" w:rsidR="00211FDB" w:rsidRDefault="00211FDB">
      <w:pPr>
        <w:rPr>
          <w:rFonts w:hint="eastAsia"/>
        </w:rPr>
      </w:pPr>
      <w:r>
        <w:rPr>
          <w:rFonts w:hint="eastAsia"/>
        </w:rPr>
        <w:t>本文是由每日作文网(2345lzwz.com)为大家创作</w:t>
      </w:r>
    </w:p>
    <w:p w14:paraId="242CD632" w14:textId="53ABB69A" w:rsidR="00C27444" w:rsidRDefault="00C27444"/>
    <w:sectPr w:rsidR="00C274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44"/>
    <w:rsid w:val="00211FDB"/>
    <w:rsid w:val="00B81CF2"/>
    <w:rsid w:val="00C2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AA888-6B23-4C61-BA47-BD1A8F0B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4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4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4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4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4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4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4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4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4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4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4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4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444"/>
    <w:rPr>
      <w:rFonts w:cstheme="majorBidi"/>
      <w:color w:val="2F5496" w:themeColor="accent1" w:themeShade="BF"/>
      <w:sz w:val="28"/>
      <w:szCs w:val="28"/>
    </w:rPr>
  </w:style>
  <w:style w:type="character" w:customStyle="1" w:styleId="50">
    <w:name w:val="标题 5 字符"/>
    <w:basedOn w:val="a0"/>
    <w:link w:val="5"/>
    <w:uiPriority w:val="9"/>
    <w:semiHidden/>
    <w:rsid w:val="00C27444"/>
    <w:rPr>
      <w:rFonts w:cstheme="majorBidi"/>
      <w:color w:val="2F5496" w:themeColor="accent1" w:themeShade="BF"/>
      <w:sz w:val="24"/>
    </w:rPr>
  </w:style>
  <w:style w:type="character" w:customStyle="1" w:styleId="60">
    <w:name w:val="标题 6 字符"/>
    <w:basedOn w:val="a0"/>
    <w:link w:val="6"/>
    <w:uiPriority w:val="9"/>
    <w:semiHidden/>
    <w:rsid w:val="00C27444"/>
    <w:rPr>
      <w:rFonts w:cstheme="majorBidi"/>
      <w:b/>
      <w:bCs/>
      <w:color w:val="2F5496" w:themeColor="accent1" w:themeShade="BF"/>
    </w:rPr>
  </w:style>
  <w:style w:type="character" w:customStyle="1" w:styleId="70">
    <w:name w:val="标题 7 字符"/>
    <w:basedOn w:val="a0"/>
    <w:link w:val="7"/>
    <w:uiPriority w:val="9"/>
    <w:semiHidden/>
    <w:rsid w:val="00C27444"/>
    <w:rPr>
      <w:rFonts w:cstheme="majorBidi"/>
      <w:b/>
      <w:bCs/>
      <w:color w:val="595959" w:themeColor="text1" w:themeTint="A6"/>
    </w:rPr>
  </w:style>
  <w:style w:type="character" w:customStyle="1" w:styleId="80">
    <w:name w:val="标题 8 字符"/>
    <w:basedOn w:val="a0"/>
    <w:link w:val="8"/>
    <w:uiPriority w:val="9"/>
    <w:semiHidden/>
    <w:rsid w:val="00C27444"/>
    <w:rPr>
      <w:rFonts w:cstheme="majorBidi"/>
      <w:color w:val="595959" w:themeColor="text1" w:themeTint="A6"/>
    </w:rPr>
  </w:style>
  <w:style w:type="character" w:customStyle="1" w:styleId="90">
    <w:name w:val="标题 9 字符"/>
    <w:basedOn w:val="a0"/>
    <w:link w:val="9"/>
    <w:uiPriority w:val="9"/>
    <w:semiHidden/>
    <w:rsid w:val="00C27444"/>
    <w:rPr>
      <w:rFonts w:eastAsiaTheme="majorEastAsia" w:cstheme="majorBidi"/>
      <w:color w:val="595959" w:themeColor="text1" w:themeTint="A6"/>
    </w:rPr>
  </w:style>
  <w:style w:type="paragraph" w:styleId="a3">
    <w:name w:val="Title"/>
    <w:basedOn w:val="a"/>
    <w:next w:val="a"/>
    <w:link w:val="a4"/>
    <w:uiPriority w:val="10"/>
    <w:qFormat/>
    <w:rsid w:val="00C274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4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4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4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444"/>
    <w:pPr>
      <w:spacing w:before="160"/>
      <w:jc w:val="center"/>
    </w:pPr>
    <w:rPr>
      <w:i/>
      <w:iCs/>
      <w:color w:val="404040" w:themeColor="text1" w:themeTint="BF"/>
    </w:rPr>
  </w:style>
  <w:style w:type="character" w:customStyle="1" w:styleId="a8">
    <w:name w:val="引用 字符"/>
    <w:basedOn w:val="a0"/>
    <w:link w:val="a7"/>
    <w:uiPriority w:val="29"/>
    <w:rsid w:val="00C27444"/>
    <w:rPr>
      <w:i/>
      <w:iCs/>
      <w:color w:val="404040" w:themeColor="text1" w:themeTint="BF"/>
    </w:rPr>
  </w:style>
  <w:style w:type="paragraph" w:styleId="a9">
    <w:name w:val="List Paragraph"/>
    <w:basedOn w:val="a"/>
    <w:uiPriority w:val="34"/>
    <w:qFormat/>
    <w:rsid w:val="00C27444"/>
    <w:pPr>
      <w:ind w:left="720"/>
      <w:contextualSpacing/>
    </w:pPr>
  </w:style>
  <w:style w:type="character" w:styleId="aa">
    <w:name w:val="Intense Emphasis"/>
    <w:basedOn w:val="a0"/>
    <w:uiPriority w:val="21"/>
    <w:qFormat/>
    <w:rsid w:val="00C27444"/>
    <w:rPr>
      <w:i/>
      <w:iCs/>
      <w:color w:val="2F5496" w:themeColor="accent1" w:themeShade="BF"/>
    </w:rPr>
  </w:style>
  <w:style w:type="paragraph" w:styleId="ab">
    <w:name w:val="Intense Quote"/>
    <w:basedOn w:val="a"/>
    <w:next w:val="a"/>
    <w:link w:val="ac"/>
    <w:uiPriority w:val="30"/>
    <w:qFormat/>
    <w:rsid w:val="00C27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444"/>
    <w:rPr>
      <w:i/>
      <w:iCs/>
      <w:color w:val="2F5496" w:themeColor="accent1" w:themeShade="BF"/>
    </w:rPr>
  </w:style>
  <w:style w:type="character" w:styleId="ad">
    <w:name w:val="Intense Reference"/>
    <w:basedOn w:val="a0"/>
    <w:uiPriority w:val="32"/>
    <w:qFormat/>
    <w:rsid w:val="00C27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