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E395F" w14:textId="77777777" w:rsidR="00DD0C58" w:rsidRDefault="00DD0C58">
      <w:pPr>
        <w:rPr>
          <w:rFonts w:hint="eastAsia"/>
        </w:rPr>
      </w:pPr>
      <w:r>
        <w:rPr>
          <w:rFonts w:hint="eastAsia"/>
        </w:rPr>
        <w:t>显像管的拼音</w:t>
      </w:r>
    </w:p>
    <w:p w14:paraId="7562CAFB" w14:textId="77777777" w:rsidR="00DD0C58" w:rsidRDefault="00DD0C58">
      <w:pPr>
        <w:rPr>
          <w:rFonts w:hint="eastAsia"/>
        </w:rPr>
      </w:pPr>
      <w:r>
        <w:rPr>
          <w:rFonts w:hint="eastAsia"/>
        </w:rPr>
        <w:t>显像管，“xiǎn xiàng guǎn”，这一术语在现代科技语境中逐渐被边缘化，但其历史地位和技术贡献不可忽视。显像管技术是电视机和早期计算机显示器的核心技术之一，它通过电子束激发荧光屏上的荧光物质发光来显示图像。</w:t>
      </w:r>
    </w:p>
    <w:p w14:paraId="4D20C5ED" w14:textId="77777777" w:rsidR="00DD0C58" w:rsidRDefault="00DD0C58">
      <w:pPr>
        <w:rPr>
          <w:rFonts w:hint="eastAsia"/>
        </w:rPr>
      </w:pPr>
    </w:p>
    <w:p w14:paraId="62BF75C0" w14:textId="77777777" w:rsidR="00DD0C58" w:rsidRDefault="00DD0C58">
      <w:pPr>
        <w:rPr>
          <w:rFonts w:hint="eastAsia"/>
        </w:rPr>
      </w:pPr>
      <w:r>
        <w:rPr>
          <w:rFonts w:hint="eastAsia"/>
        </w:rPr>
        <w:t>起源与发展</w:t>
      </w:r>
    </w:p>
    <w:p w14:paraId="5395D245" w14:textId="77777777" w:rsidR="00DD0C58" w:rsidRDefault="00DD0C58">
      <w:pPr>
        <w:rPr>
          <w:rFonts w:hint="eastAsia"/>
        </w:rPr>
      </w:pPr>
      <w:r>
        <w:rPr>
          <w:rFonts w:hint="eastAsia"/>
        </w:rPr>
        <w:t>早在20世纪初，随着电子学的发展，科学家们开始探索如何利用电子束来显示图像。1920年代至1930年代期间，显像管技术经历了快速发展，并在电视技术的应用中达到了顶峰。这项技术不仅改变了人们获取信息的方式，还推动了广播、娱乐产业的巨大变革。</w:t>
      </w:r>
    </w:p>
    <w:p w14:paraId="4D1A76F4" w14:textId="77777777" w:rsidR="00DD0C58" w:rsidRDefault="00DD0C58">
      <w:pPr>
        <w:rPr>
          <w:rFonts w:hint="eastAsia"/>
        </w:rPr>
      </w:pPr>
    </w:p>
    <w:p w14:paraId="71488A9C" w14:textId="77777777" w:rsidR="00DD0C58" w:rsidRDefault="00DD0C58">
      <w:pPr>
        <w:rPr>
          <w:rFonts w:hint="eastAsia"/>
        </w:rPr>
      </w:pPr>
      <w:r>
        <w:rPr>
          <w:rFonts w:hint="eastAsia"/>
        </w:rPr>
        <w:t>工作原理</w:t>
      </w:r>
    </w:p>
    <w:p w14:paraId="430F56DB" w14:textId="77777777" w:rsidR="00DD0C58" w:rsidRDefault="00DD0C58">
      <w:pPr>
        <w:rPr>
          <w:rFonts w:hint="eastAsia"/>
        </w:rPr>
      </w:pPr>
      <w:r>
        <w:rPr>
          <w:rFonts w:hint="eastAsia"/>
        </w:rPr>
        <w:t>显像管的工作原理基于电子枪发射出高速电子束，这些电子束穿过一系列电场和磁场后撞击到涂覆有荧光材料的屏幕表面，从而产生可见光。通过精确控制电子束的强度和位置，可以显示出各种颜色和亮度的点阵，进而形成图像。</w:t>
      </w:r>
    </w:p>
    <w:p w14:paraId="6597FFFC" w14:textId="77777777" w:rsidR="00DD0C58" w:rsidRDefault="00DD0C58">
      <w:pPr>
        <w:rPr>
          <w:rFonts w:hint="eastAsia"/>
        </w:rPr>
      </w:pPr>
    </w:p>
    <w:p w14:paraId="3D91DA30" w14:textId="77777777" w:rsidR="00DD0C58" w:rsidRDefault="00DD0C58">
      <w:pPr>
        <w:rPr>
          <w:rFonts w:hint="eastAsia"/>
        </w:rPr>
      </w:pPr>
      <w:r>
        <w:rPr>
          <w:rFonts w:hint="eastAsia"/>
        </w:rPr>
        <w:t>应用领域</w:t>
      </w:r>
    </w:p>
    <w:p w14:paraId="15696AA0" w14:textId="77777777" w:rsidR="00DD0C58" w:rsidRDefault="00DD0C58">
      <w:pPr>
        <w:rPr>
          <w:rFonts w:hint="eastAsia"/>
        </w:rPr>
      </w:pPr>
      <w:r>
        <w:rPr>
          <w:rFonts w:hint="eastAsia"/>
        </w:rPr>
        <w:t>除了传统的电视机和电脑显示器，显像管技术还在雷达显示屏、医疗成像设备等领域找到了应用。然而，由于体积大、功耗高以及响应速度慢等局限性，显像管逐渐被更先进的平板显示技术所取代。</w:t>
      </w:r>
    </w:p>
    <w:p w14:paraId="22A972EE" w14:textId="77777777" w:rsidR="00DD0C58" w:rsidRDefault="00DD0C58">
      <w:pPr>
        <w:rPr>
          <w:rFonts w:hint="eastAsia"/>
        </w:rPr>
      </w:pPr>
    </w:p>
    <w:p w14:paraId="09464289" w14:textId="77777777" w:rsidR="00DD0C58" w:rsidRDefault="00DD0C58">
      <w:pPr>
        <w:rPr>
          <w:rFonts w:hint="eastAsia"/>
        </w:rPr>
      </w:pPr>
      <w:r>
        <w:rPr>
          <w:rFonts w:hint="eastAsia"/>
        </w:rPr>
        <w:t>面临的技术挑战与替代品</w:t>
      </w:r>
    </w:p>
    <w:p w14:paraId="7963D514" w14:textId="77777777" w:rsidR="00DD0C58" w:rsidRDefault="00DD0C58">
      <w:pPr>
        <w:rPr>
          <w:rFonts w:hint="eastAsia"/>
        </w:rPr>
      </w:pPr>
      <w:r>
        <w:rPr>
          <w:rFonts w:hint="eastAsia"/>
        </w:rPr>
        <w:t>随着液晶显示（LCD）、等离子显示（PDP）以及有机发光二极体（OLED）等新型显示技术的发展，显像管面临着巨大的市场压力。这些新技术提供了更薄的外形、更低的能耗和更快的响应时间，满足了消费者对便携性和视觉体验的新需求。</w:t>
      </w:r>
    </w:p>
    <w:p w14:paraId="3C802361" w14:textId="77777777" w:rsidR="00DD0C58" w:rsidRDefault="00DD0C58">
      <w:pPr>
        <w:rPr>
          <w:rFonts w:hint="eastAsia"/>
        </w:rPr>
      </w:pPr>
    </w:p>
    <w:p w14:paraId="3E354B45" w14:textId="77777777" w:rsidR="00DD0C58" w:rsidRDefault="00DD0C58">
      <w:pPr>
        <w:rPr>
          <w:rFonts w:hint="eastAsia"/>
        </w:rPr>
      </w:pPr>
      <w:r>
        <w:rPr>
          <w:rFonts w:hint="eastAsia"/>
        </w:rPr>
        <w:t>最后的总结</w:t>
      </w:r>
    </w:p>
    <w:p w14:paraId="0AD8B31A" w14:textId="77777777" w:rsidR="00DD0C58" w:rsidRDefault="00DD0C58">
      <w:pPr>
        <w:rPr>
          <w:rFonts w:hint="eastAsia"/>
        </w:rPr>
      </w:pPr>
      <w:r>
        <w:rPr>
          <w:rFonts w:hint="eastAsia"/>
        </w:rPr>
        <w:t>尽管显像管技术已经被更为先进的显示技术所超越，但它作为电子显示领域的先驱者，为后来的技术发展奠定了基础。了解“xiǎn xiàng guǎn”的背后故事，不仅能让我们对科技进步有一个更深的认识，也能从中汲取不断创新的精神动力。</w:t>
      </w:r>
    </w:p>
    <w:p w14:paraId="731E9D65" w14:textId="77777777" w:rsidR="00DD0C58" w:rsidRDefault="00DD0C58">
      <w:pPr>
        <w:rPr>
          <w:rFonts w:hint="eastAsia"/>
        </w:rPr>
      </w:pPr>
    </w:p>
    <w:p w14:paraId="421519F9" w14:textId="77777777" w:rsidR="00DD0C58" w:rsidRDefault="00DD0C58">
      <w:pPr>
        <w:rPr>
          <w:rFonts w:hint="eastAsia"/>
        </w:rPr>
      </w:pPr>
      <w:r>
        <w:rPr>
          <w:rFonts w:hint="eastAsia"/>
        </w:rPr>
        <w:t>本文是由每日作文网(2345lzwz.com)为大家创作</w:t>
      </w:r>
    </w:p>
    <w:p w14:paraId="3BC0648C" w14:textId="78893076" w:rsidR="00ED1689" w:rsidRDefault="00ED1689"/>
    <w:sectPr w:rsidR="00ED1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89"/>
    <w:rsid w:val="00B81CF2"/>
    <w:rsid w:val="00DD0C58"/>
    <w:rsid w:val="00ED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59AB2-62DD-48BC-A988-39489CA2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689"/>
    <w:rPr>
      <w:rFonts w:cstheme="majorBidi"/>
      <w:color w:val="2F5496" w:themeColor="accent1" w:themeShade="BF"/>
      <w:sz w:val="28"/>
      <w:szCs w:val="28"/>
    </w:rPr>
  </w:style>
  <w:style w:type="character" w:customStyle="1" w:styleId="50">
    <w:name w:val="标题 5 字符"/>
    <w:basedOn w:val="a0"/>
    <w:link w:val="5"/>
    <w:uiPriority w:val="9"/>
    <w:semiHidden/>
    <w:rsid w:val="00ED1689"/>
    <w:rPr>
      <w:rFonts w:cstheme="majorBidi"/>
      <w:color w:val="2F5496" w:themeColor="accent1" w:themeShade="BF"/>
      <w:sz w:val="24"/>
    </w:rPr>
  </w:style>
  <w:style w:type="character" w:customStyle="1" w:styleId="60">
    <w:name w:val="标题 6 字符"/>
    <w:basedOn w:val="a0"/>
    <w:link w:val="6"/>
    <w:uiPriority w:val="9"/>
    <w:semiHidden/>
    <w:rsid w:val="00ED1689"/>
    <w:rPr>
      <w:rFonts w:cstheme="majorBidi"/>
      <w:b/>
      <w:bCs/>
      <w:color w:val="2F5496" w:themeColor="accent1" w:themeShade="BF"/>
    </w:rPr>
  </w:style>
  <w:style w:type="character" w:customStyle="1" w:styleId="70">
    <w:name w:val="标题 7 字符"/>
    <w:basedOn w:val="a0"/>
    <w:link w:val="7"/>
    <w:uiPriority w:val="9"/>
    <w:semiHidden/>
    <w:rsid w:val="00ED1689"/>
    <w:rPr>
      <w:rFonts w:cstheme="majorBidi"/>
      <w:b/>
      <w:bCs/>
      <w:color w:val="595959" w:themeColor="text1" w:themeTint="A6"/>
    </w:rPr>
  </w:style>
  <w:style w:type="character" w:customStyle="1" w:styleId="80">
    <w:name w:val="标题 8 字符"/>
    <w:basedOn w:val="a0"/>
    <w:link w:val="8"/>
    <w:uiPriority w:val="9"/>
    <w:semiHidden/>
    <w:rsid w:val="00ED1689"/>
    <w:rPr>
      <w:rFonts w:cstheme="majorBidi"/>
      <w:color w:val="595959" w:themeColor="text1" w:themeTint="A6"/>
    </w:rPr>
  </w:style>
  <w:style w:type="character" w:customStyle="1" w:styleId="90">
    <w:name w:val="标题 9 字符"/>
    <w:basedOn w:val="a0"/>
    <w:link w:val="9"/>
    <w:uiPriority w:val="9"/>
    <w:semiHidden/>
    <w:rsid w:val="00ED1689"/>
    <w:rPr>
      <w:rFonts w:eastAsiaTheme="majorEastAsia" w:cstheme="majorBidi"/>
      <w:color w:val="595959" w:themeColor="text1" w:themeTint="A6"/>
    </w:rPr>
  </w:style>
  <w:style w:type="paragraph" w:styleId="a3">
    <w:name w:val="Title"/>
    <w:basedOn w:val="a"/>
    <w:next w:val="a"/>
    <w:link w:val="a4"/>
    <w:uiPriority w:val="10"/>
    <w:qFormat/>
    <w:rsid w:val="00ED1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689"/>
    <w:pPr>
      <w:spacing w:before="160"/>
      <w:jc w:val="center"/>
    </w:pPr>
    <w:rPr>
      <w:i/>
      <w:iCs/>
      <w:color w:val="404040" w:themeColor="text1" w:themeTint="BF"/>
    </w:rPr>
  </w:style>
  <w:style w:type="character" w:customStyle="1" w:styleId="a8">
    <w:name w:val="引用 字符"/>
    <w:basedOn w:val="a0"/>
    <w:link w:val="a7"/>
    <w:uiPriority w:val="29"/>
    <w:rsid w:val="00ED1689"/>
    <w:rPr>
      <w:i/>
      <w:iCs/>
      <w:color w:val="404040" w:themeColor="text1" w:themeTint="BF"/>
    </w:rPr>
  </w:style>
  <w:style w:type="paragraph" w:styleId="a9">
    <w:name w:val="List Paragraph"/>
    <w:basedOn w:val="a"/>
    <w:uiPriority w:val="34"/>
    <w:qFormat/>
    <w:rsid w:val="00ED1689"/>
    <w:pPr>
      <w:ind w:left="720"/>
      <w:contextualSpacing/>
    </w:pPr>
  </w:style>
  <w:style w:type="character" w:styleId="aa">
    <w:name w:val="Intense Emphasis"/>
    <w:basedOn w:val="a0"/>
    <w:uiPriority w:val="21"/>
    <w:qFormat/>
    <w:rsid w:val="00ED1689"/>
    <w:rPr>
      <w:i/>
      <w:iCs/>
      <w:color w:val="2F5496" w:themeColor="accent1" w:themeShade="BF"/>
    </w:rPr>
  </w:style>
  <w:style w:type="paragraph" w:styleId="ab">
    <w:name w:val="Intense Quote"/>
    <w:basedOn w:val="a"/>
    <w:next w:val="a"/>
    <w:link w:val="ac"/>
    <w:uiPriority w:val="30"/>
    <w:qFormat/>
    <w:rsid w:val="00ED1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689"/>
    <w:rPr>
      <w:i/>
      <w:iCs/>
      <w:color w:val="2F5496" w:themeColor="accent1" w:themeShade="BF"/>
    </w:rPr>
  </w:style>
  <w:style w:type="character" w:styleId="ad">
    <w:name w:val="Intense Reference"/>
    <w:basedOn w:val="a0"/>
    <w:uiPriority w:val="32"/>
    <w:qFormat/>
    <w:rsid w:val="00ED1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